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科研诚信承诺书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10"/>
        <w:gridCol w:w="1963"/>
        <w:gridCol w:w="1577"/>
        <w:gridCol w:w="12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7035" w:type="dxa"/>
            <w:gridSpan w:val="5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《呼和浩特市人民政府关于进一步推动科技创新 构建区域创新中心的实施意见》政策兑现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兑现事项</w:t>
            </w:r>
          </w:p>
        </w:tc>
        <w:tc>
          <w:tcPr>
            <w:tcW w:w="6225" w:type="dxa"/>
            <w:gridSpan w:val="4"/>
          </w:tcPr>
          <w:p>
            <w:pPr>
              <w:spacing w:line="500" w:lineRule="exac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例：企业研发后补助（请按实际情况填写）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拟兑现单位名称</w:t>
            </w:r>
          </w:p>
        </w:tc>
        <w:tc>
          <w:tcPr>
            <w:tcW w:w="6225" w:type="dxa"/>
            <w:gridSpan w:val="4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社会统一信用代码</w:t>
            </w:r>
          </w:p>
        </w:tc>
        <w:tc>
          <w:tcPr>
            <w:tcW w:w="6225" w:type="dxa"/>
            <w:gridSpan w:val="4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2773" w:type="dxa"/>
            <w:gridSpan w:val="2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577" w:type="dxa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85" w:type="dxa"/>
            <w:gridSpan w:val="2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本单位已认真阅读申报要求，自愿申报并郑重承诺：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提供材料真实、准确、有效，不存在弄虚作假行为，并对材料的真实性承担法律责任；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在任何信息平台均不存在严重失信行为，未列入“黑名单”、“异常经营名录”和“重点监督对象”等严重失信名单；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在任何信用信息平台无行政处罚信息、失信判决裁决等负面信息；若有，请如实列出相关信息（处罚部门、时间、登载平台等信息，若必要请附纸）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在财政资金到账之前，如发生行政处罚等失信行为，主动告知业务主管部门。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财政兑现资金用于科研和科技创新再投入，自觉接受并积极配合科技、财政、税务、审计等部门对资金的监督检查。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本单位严格遵守上述承诺，并承担因违法违纪和违反承诺行为而产生的任何行政责任、法律责任等不利后果。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拟兑现单位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  <w:tc>
          <w:tcPr>
            <w:tcW w:w="2773" w:type="dxa"/>
            <w:gridSpan w:val="2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签章：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年   月   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拟兑现单位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2565" w:type="dxa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签章：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拟兑现单位</w:t>
            </w:r>
          </w:p>
        </w:tc>
        <w:tc>
          <w:tcPr>
            <w:tcW w:w="6225" w:type="dxa"/>
            <w:gridSpan w:val="4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盖章：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ind w:firstLine="4080" w:firstLineChars="17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  <w:t>备注：本承诺书将在“信用中国（呼和浩特）”平台向全社会公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u w:val="none"/>
          <w:vertAlign w:val="baseline"/>
          <w:lang w:val="en" w:eastAsia="zh-CN"/>
        </w:rPr>
        <w:sectPr>
          <w:pgSz w:w="11906" w:h="16838"/>
          <w:pgMar w:top="1327" w:right="1800" w:bottom="1327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E1C0A"/>
    <w:multiLevelType w:val="singleLevel"/>
    <w:tmpl w:val="8F5E1C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EFC460"/>
    <w:rsid w:val="BEEFC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2023-02-08T09:21:00Z</dcterms:created>
  <dc:creator>uos</dc:creator>
  <cp:lastModifiedBy>uos</cp:lastModifiedBy>
  <dcterms:modified xsi:type="dcterms:W3CDTF">2023-02-08T09:25:54Z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