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sz w:val="32"/>
          <w:szCs w:val="32"/>
          <w:lang w:val="en-US" w:eastAsia="zh-CN"/>
        </w:rPr>
      </w:pPr>
    </w:p>
    <w:p>
      <w:pPr>
        <w:jc w:val="left"/>
        <w:rPr>
          <w:rFonts w:hint="default" w:ascii="仿宋" w:hAnsi="仿宋" w:eastAsia="仿宋"/>
          <w:sz w:val="32"/>
          <w:szCs w:val="32"/>
          <w:lang w:val="en-US" w:eastAsia="zh-CN"/>
        </w:rPr>
      </w:pPr>
    </w:p>
    <w:p>
      <w:pPr>
        <w:jc w:val="center"/>
        <w:rPr>
          <w:rFonts w:hint="eastAsia"/>
          <w:b/>
          <w:sz w:val="44"/>
          <w:szCs w:val="44"/>
          <w:lang w:val="en-US" w:eastAsia="zh-CN"/>
        </w:rPr>
      </w:pPr>
      <w:r>
        <w:rPr>
          <w:rFonts w:hint="eastAsia"/>
          <w:b/>
          <w:sz w:val="44"/>
          <w:szCs w:val="44"/>
          <w:lang w:val="en-US" w:eastAsia="zh-CN"/>
        </w:rPr>
        <w:t>2019年内蒙古自治区下达</w:t>
      </w:r>
      <w:bookmarkStart w:id="1" w:name="_GoBack"/>
      <w:bookmarkEnd w:id="1"/>
      <w:r>
        <w:rPr>
          <w:rFonts w:hint="eastAsia"/>
          <w:b/>
          <w:sz w:val="44"/>
          <w:szCs w:val="44"/>
          <w:lang w:val="en-US" w:eastAsia="zh-CN"/>
        </w:rPr>
        <w:t>呼和浩特市</w:t>
      </w:r>
    </w:p>
    <w:p>
      <w:pPr>
        <w:jc w:val="center"/>
        <w:rPr>
          <w:rFonts w:hint="eastAsia"/>
          <w:b/>
          <w:sz w:val="44"/>
          <w:szCs w:val="44"/>
        </w:rPr>
      </w:pPr>
      <w:r>
        <w:rPr>
          <w:rFonts w:hint="eastAsia"/>
          <w:b/>
          <w:sz w:val="44"/>
          <w:szCs w:val="44"/>
        </w:rPr>
        <w:t>科技成果转化</w:t>
      </w:r>
      <w:r>
        <w:rPr>
          <w:rFonts w:hint="eastAsia"/>
          <w:b/>
          <w:sz w:val="44"/>
          <w:szCs w:val="44"/>
          <w:lang w:val="en-US" w:eastAsia="zh-CN"/>
        </w:rPr>
        <w:t>专项资金</w:t>
      </w:r>
      <w:r>
        <w:rPr>
          <w:rFonts w:hint="eastAsia"/>
          <w:b/>
          <w:sz w:val="44"/>
          <w:szCs w:val="44"/>
        </w:rPr>
        <w:t>项目申报书</w:t>
      </w:r>
    </w:p>
    <w:p>
      <w:pPr>
        <w:jc w:val="center"/>
        <w:rPr>
          <w:rFonts w:hint="eastAsia" w:ascii="仿宋" w:hAnsi="仿宋" w:eastAsia="仿宋"/>
          <w:sz w:val="32"/>
          <w:szCs w:val="32"/>
          <w:lang w:val="en-US" w:eastAsia="zh-CN"/>
        </w:rPr>
      </w:pPr>
      <w:r>
        <w:rPr>
          <w:rFonts w:hint="eastAsia" w:ascii="仿宋" w:hAnsi="仿宋" w:eastAsia="仿宋"/>
          <w:sz w:val="36"/>
          <w:szCs w:val="36"/>
          <w:lang w:val="en-US" w:eastAsia="zh-CN"/>
        </w:rPr>
        <w:t>（技术转移服务机构培育类项目）</w:t>
      </w:r>
    </w:p>
    <w:p>
      <w:pPr>
        <w:jc w:val="center"/>
        <w:rPr>
          <w:rFonts w:hint="eastAsia"/>
          <w:b/>
          <w:sz w:val="44"/>
          <w:szCs w:val="44"/>
        </w:rPr>
      </w:pPr>
    </w:p>
    <w:tbl>
      <w:tblPr>
        <w:tblStyle w:val="6"/>
        <w:tblW w:w="10200" w:type="dxa"/>
        <w:jc w:val="center"/>
        <w:tblInd w:w="0" w:type="dxa"/>
        <w:tblLayout w:type="fixed"/>
        <w:tblCellMar>
          <w:top w:w="0" w:type="dxa"/>
          <w:left w:w="0" w:type="dxa"/>
          <w:bottom w:w="0" w:type="dxa"/>
          <w:right w:w="0" w:type="dxa"/>
        </w:tblCellMar>
      </w:tblPr>
      <w:tblGrid>
        <w:gridCol w:w="3324"/>
        <w:gridCol w:w="5730"/>
        <w:gridCol w:w="1146"/>
      </w:tblGrid>
      <w:tr>
        <w:tblPrEx>
          <w:tblLayout w:type="fixed"/>
          <w:tblCellMar>
            <w:top w:w="0" w:type="dxa"/>
            <w:left w:w="0" w:type="dxa"/>
            <w:bottom w:w="0" w:type="dxa"/>
            <w:right w:w="0" w:type="dxa"/>
          </w:tblCellMar>
        </w:tblPrEx>
        <w:trPr>
          <w:trHeight w:val="975" w:hRule="atLeast"/>
          <w:jc w:val="center"/>
        </w:trPr>
        <w:tc>
          <w:tcPr>
            <w:tcW w:w="3324" w:type="dxa"/>
            <w:tcBorders>
              <w:top w:val="single" w:color="FFFFFF" w:sz="2" w:space="0"/>
              <w:left w:val="single" w:color="FFFFFF" w:sz="2" w:space="0"/>
              <w:bottom w:val="single" w:color="FFFFFF" w:sz="2" w:space="0"/>
              <w:right w:val="single" w:color="FFFFFF" w:sz="2" w:space="0"/>
            </w:tcBorders>
            <w:vAlign w:val="bottom"/>
          </w:tcPr>
          <w:p>
            <w:pPr>
              <w:jc w:val="right"/>
              <w:rPr>
                <w:rFonts w:hint="eastAsia"/>
                <w:b/>
              </w:rPr>
            </w:pPr>
          </w:p>
          <w:p>
            <w:pPr>
              <w:jc w:val="right"/>
              <w:rPr>
                <w:b/>
              </w:rPr>
            </w:pPr>
            <w:r>
              <w:rPr>
                <w:rFonts w:hint="eastAsia"/>
                <w:b/>
              </w:rPr>
              <w:t>项目名称：</w:t>
            </w:r>
          </w:p>
        </w:tc>
        <w:tc>
          <w:tcPr>
            <w:tcW w:w="5730" w:type="dxa"/>
            <w:tcBorders>
              <w:top w:val="single" w:color="FFFFFF" w:sz="2" w:space="0"/>
              <w:left w:val="single" w:color="FFFFFF" w:sz="2" w:space="0"/>
              <w:bottom w:val="single" w:color="000000" w:sz="6" w:space="0"/>
              <w:right w:val="single" w:color="FFFFFF" w:sz="2" w:space="0"/>
            </w:tcBorders>
            <w:vAlign w:val="bottom"/>
          </w:tcPr>
          <w:p>
            <w:pPr>
              <w:wordWrap w:val="0"/>
              <w:spacing w:before="300"/>
              <w:rPr>
                <w:spacing w:val="15"/>
                <w:sz w:val="28"/>
                <w:szCs w:val="28"/>
              </w:rPr>
            </w:pPr>
          </w:p>
        </w:tc>
        <w:tc>
          <w:tcPr>
            <w:tcW w:w="1146" w:type="dxa"/>
            <w:vMerge w:val="restart"/>
            <w:tcBorders>
              <w:top w:val="single" w:color="FFFFFF" w:sz="2" w:space="0"/>
              <w:left w:val="single" w:color="FFFFFF" w:sz="2" w:space="0"/>
              <w:bottom w:val="single" w:color="FFFFFF" w:sz="2" w:space="0"/>
              <w:right w:val="single" w:color="FFFFFF" w:sz="2" w:space="0"/>
            </w:tcBorders>
            <w:vAlign w:val="center"/>
          </w:tcPr>
          <w:p>
            <w:pPr>
              <w:wordWrap w:val="0"/>
              <w:jc w:val="right"/>
              <w:rPr>
                <w:spacing w:val="30"/>
              </w:rPr>
            </w:pPr>
          </w:p>
        </w:tc>
      </w:tr>
      <w:tr>
        <w:tblPrEx>
          <w:tblLayout w:type="fixed"/>
          <w:tblCellMar>
            <w:top w:w="0" w:type="dxa"/>
            <w:left w:w="0" w:type="dxa"/>
            <w:bottom w:w="0" w:type="dxa"/>
            <w:right w:w="0" w:type="dxa"/>
          </w:tblCellMar>
        </w:tblPrEx>
        <w:trPr>
          <w:trHeight w:val="975" w:hRule="atLeast"/>
          <w:jc w:val="center"/>
        </w:trPr>
        <w:tc>
          <w:tcPr>
            <w:tcW w:w="3324" w:type="dxa"/>
            <w:tcBorders>
              <w:top w:val="single" w:color="FFFFFF" w:sz="2" w:space="0"/>
              <w:left w:val="single" w:color="FFFFFF" w:sz="2" w:space="0"/>
              <w:bottom w:val="single" w:color="FFFFFF" w:sz="2" w:space="0"/>
              <w:right w:val="single" w:color="FFFFFF" w:sz="2" w:space="0"/>
            </w:tcBorders>
            <w:vAlign w:val="bottom"/>
          </w:tcPr>
          <w:p>
            <w:pPr>
              <w:jc w:val="right"/>
              <w:rPr>
                <w:b/>
              </w:rPr>
            </w:pPr>
            <w:r>
              <w:rPr>
                <w:rFonts w:hint="eastAsia"/>
                <w:b/>
              </w:rPr>
              <w:t>申报单位(盖章)：</w:t>
            </w:r>
          </w:p>
        </w:tc>
        <w:tc>
          <w:tcPr>
            <w:tcW w:w="5730" w:type="dxa"/>
            <w:tcBorders>
              <w:top w:val="single" w:color="FFFFFF" w:sz="2" w:space="0"/>
              <w:left w:val="single" w:color="FFFFFF" w:sz="2" w:space="0"/>
              <w:bottom w:val="single" w:color="000000" w:sz="6" w:space="0"/>
              <w:right w:val="single" w:color="FFFFFF" w:sz="2" w:space="0"/>
            </w:tcBorders>
            <w:vAlign w:val="bottom"/>
          </w:tcPr>
          <w:p>
            <w:pPr>
              <w:wordWrap w:val="0"/>
              <w:spacing w:before="300"/>
              <w:rPr>
                <w:spacing w:val="15"/>
                <w:sz w:val="28"/>
                <w:szCs w:val="28"/>
              </w:rPr>
            </w:pPr>
          </w:p>
        </w:tc>
        <w:tc>
          <w:tcPr>
            <w:tcW w:w="1146" w:type="dxa"/>
            <w:vMerge w:val="continue"/>
            <w:tcBorders>
              <w:top w:val="single" w:color="FFFFFF" w:sz="2" w:space="0"/>
              <w:left w:val="single" w:color="FFFFFF" w:sz="2" w:space="0"/>
              <w:bottom w:val="single" w:color="FFFFFF" w:sz="2" w:space="0"/>
              <w:right w:val="single" w:color="FFFFFF" w:sz="2" w:space="0"/>
            </w:tcBorders>
            <w:vAlign w:val="center"/>
          </w:tcPr>
          <w:p>
            <w:pPr>
              <w:rPr>
                <w:spacing w:val="30"/>
              </w:rPr>
            </w:pPr>
          </w:p>
        </w:tc>
      </w:tr>
      <w:tr>
        <w:tblPrEx>
          <w:tblLayout w:type="fixed"/>
          <w:tblCellMar>
            <w:top w:w="0" w:type="dxa"/>
            <w:left w:w="0" w:type="dxa"/>
            <w:bottom w:w="0" w:type="dxa"/>
            <w:right w:w="0" w:type="dxa"/>
          </w:tblCellMar>
        </w:tblPrEx>
        <w:trPr>
          <w:trHeight w:val="975" w:hRule="atLeast"/>
          <w:jc w:val="center"/>
        </w:trPr>
        <w:tc>
          <w:tcPr>
            <w:tcW w:w="3324" w:type="dxa"/>
            <w:tcBorders>
              <w:top w:val="single" w:color="FFFFFF" w:sz="2" w:space="0"/>
              <w:left w:val="single" w:color="FFFFFF" w:sz="2" w:space="0"/>
              <w:bottom w:val="single" w:color="FFFFFF" w:sz="2" w:space="0"/>
              <w:right w:val="single" w:color="FFFFFF" w:sz="2" w:space="0"/>
            </w:tcBorders>
            <w:vAlign w:val="bottom"/>
          </w:tcPr>
          <w:p>
            <w:pPr>
              <w:jc w:val="right"/>
              <w:rPr>
                <w:b/>
              </w:rPr>
            </w:pPr>
            <w:r>
              <w:rPr>
                <w:rFonts w:hint="eastAsia"/>
                <w:b/>
              </w:rPr>
              <w:t>项目负责人：</w:t>
            </w:r>
          </w:p>
        </w:tc>
        <w:tc>
          <w:tcPr>
            <w:tcW w:w="5730" w:type="dxa"/>
            <w:tcBorders>
              <w:top w:val="single" w:color="FFFFFF" w:sz="2" w:space="0"/>
              <w:left w:val="single" w:color="FFFFFF" w:sz="2" w:space="0"/>
              <w:bottom w:val="single" w:color="000000" w:sz="6" w:space="0"/>
              <w:right w:val="single" w:color="FFFFFF" w:sz="2" w:space="0"/>
            </w:tcBorders>
            <w:vAlign w:val="bottom"/>
          </w:tcPr>
          <w:p>
            <w:pPr>
              <w:wordWrap w:val="0"/>
              <w:spacing w:before="300"/>
              <w:rPr>
                <w:spacing w:val="15"/>
                <w:sz w:val="28"/>
                <w:szCs w:val="28"/>
              </w:rPr>
            </w:pPr>
          </w:p>
        </w:tc>
        <w:tc>
          <w:tcPr>
            <w:tcW w:w="1146" w:type="dxa"/>
            <w:vMerge w:val="continue"/>
            <w:tcBorders>
              <w:top w:val="single" w:color="FFFFFF" w:sz="2" w:space="0"/>
              <w:left w:val="single" w:color="FFFFFF" w:sz="2" w:space="0"/>
              <w:bottom w:val="single" w:color="FFFFFF" w:sz="2" w:space="0"/>
              <w:right w:val="single" w:color="FFFFFF" w:sz="2" w:space="0"/>
            </w:tcBorders>
            <w:vAlign w:val="center"/>
          </w:tcPr>
          <w:p>
            <w:pPr>
              <w:rPr>
                <w:spacing w:val="30"/>
              </w:rPr>
            </w:pPr>
          </w:p>
        </w:tc>
      </w:tr>
      <w:tr>
        <w:tblPrEx>
          <w:tblLayout w:type="fixed"/>
          <w:tblCellMar>
            <w:top w:w="0" w:type="dxa"/>
            <w:left w:w="0" w:type="dxa"/>
            <w:bottom w:w="0" w:type="dxa"/>
            <w:right w:w="0" w:type="dxa"/>
          </w:tblCellMar>
        </w:tblPrEx>
        <w:trPr>
          <w:trHeight w:val="975" w:hRule="atLeast"/>
          <w:jc w:val="center"/>
        </w:trPr>
        <w:tc>
          <w:tcPr>
            <w:tcW w:w="3324" w:type="dxa"/>
            <w:tcBorders>
              <w:top w:val="single" w:color="FFFFFF" w:sz="2" w:space="0"/>
              <w:left w:val="single" w:color="FFFFFF" w:sz="2" w:space="0"/>
              <w:bottom w:val="single" w:color="FFFFFF" w:sz="2" w:space="0"/>
              <w:right w:val="single" w:color="FFFFFF" w:sz="2" w:space="0"/>
            </w:tcBorders>
            <w:vAlign w:val="bottom"/>
          </w:tcPr>
          <w:p>
            <w:pPr>
              <w:jc w:val="right"/>
              <w:rPr>
                <w:b/>
              </w:rPr>
            </w:pPr>
            <w:r>
              <w:rPr>
                <w:rFonts w:hint="eastAsia"/>
                <w:b/>
              </w:rPr>
              <w:t>联系电话：</w:t>
            </w:r>
          </w:p>
        </w:tc>
        <w:tc>
          <w:tcPr>
            <w:tcW w:w="5730" w:type="dxa"/>
            <w:tcBorders>
              <w:top w:val="single" w:color="FFFFFF" w:sz="2" w:space="0"/>
              <w:left w:val="single" w:color="FFFFFF" w:sz="2" w:space="0"/>
              <w:bottom w:val="single" w:color="000000" w:sz="6" w:space="0"/>
              <w:right w:val="single" w:color="FFFFFF" w:sz="2" w:space="0"/>
            </w:tcBorders>
            <w:vAlign w:val="bottom"/>
          </w:tcPr>
          <w:p>
            <w:pPr>
              <w:wordWrap w:val="0"/>
              <w:spacing w:before="300"/>
              <w:rPr>
                <w:spacing w:val="15"/>
                <w:sz w:val="28"/>
                <w:szCs w:val="28"/>
              </w:rPr>
            </w:pPr>
          </w:p>
        </w:tc>
        <w:tc>
          <w:tcPr>
            <w:tcW w:w="1146" w:type="dxa"/>
            <w:vMerge w:val="continue"/>
            <w:tcBorders>
              <w:top w:val="single" w:color="FFFFFF" w:sz="2" w:space="0"/>
              <w:left w:val="single" w:color="FFFFFF" w:sz="2" w:space="0"/>
              <w:bottom w:val="single" w:color="FFFFFF" w:sz="2" w:space="0"/>
              <w:right w:val="single" w:color="FFFFFF" w:sz="2" w:space="0"/>
            </w:tcBorders>
            <w:vAlign w:val="center"/>
          </w:tcPr>
          <w:p>
            <w:pPr>
              <w:rPr>
                <w:spacing w:val="30"/>
              </w:rPr>
            </w:pPr>
          </w:p>
        </w:tc>
      </w:tr>
      <w:tr>
        <w:tblPrEx>
          <w:tblLayout w:type="fixed"/>
          <w:tblCellMar>
            <w:top w:w="0" w:type="dxa"/>
            <w:left w:w="0" w:type="dxa"/>
            <w:bottom w:w="0" w:type="dxa"/>
            <w:right w:w="0" w:type="dxa"/>
          </w:tblCellMar>
        </w:tblPrEx>
        <w:trPr>
          <w:trHeight w:val="975" w:hRule="atLeast"/>
          <w:jc w:val="center"/>
        </w:trPr>
        <w:tc>
          <w:tcPr>
            <w:tcW w:w="3324" w:type="dxa"/>
            <w:tcBorders>
              <w:top w:val="single" w:color="FFFFFF" w:sz="2" w:space="0"/>
              <w:left w:val="single" w:color="FFFFFF" w:sz="2" w:space="0"/>
              <w:bottom w:val="single" w:color="FFFFFF" w:sz="2" w:space="0"/>
              <w:right w:val="single" w:color="FFFFFF" w:sz="2" w:space="0"/>
            </w:tcBorders>
            <w:vAlign w:val="bottom"/>
          </w:tcPr>
          <w:p>
            <w:pPr>
              <w:jc w:val="right"/>
              <w:rPr>
                <w:rFonts w:hint="eastAsia"/>
                <w:b/>
              </w:rPr>
            </w:pPr>
          </w:p>
          <w:p>
            <w:pPr>
              <w:jc w:val="right"/>
              <w:rPr>
                <w:b/>
              </w:rPr>
            </w:pPr>
            <w:r>
              <w:rPr>
                <w:rFonts w:hint="eastAsia"/>
                <w:b/>
              </w:rPr>
              <w:t>归口管理部门(盖章)：</w:t>
            </w:r>
          </w:p>
        </w:tc>
        <w:tc>
          <w:tcPr>
            <w:tcW w:w="5730" w:type="dxa"/>
            <w:tcBorders>
              <w:top w:val="single" w:color="FFFFFF" w:sz="2" w:space="0"/>
              <w:left w:val="single" w:color="FFFFFF" w:sz="2" w:space="0"/>
              <w:bottom w:val="single" w:color="000000" w:sz="6" w:space="0"/>
              <w:right w:val="single" w:color="FFFFFF" w:sz="2" w:space="0"/>
            </w:tcBorders>
            <w:vAlign w:val="bottom"/>
          </w:tcPr>
          <w:p>
            <w:pPr>
              <w:wordWrap w:val="0"/>
              <w:spacing w:before="300"/>
              <w:rPr>
                <w:spacing w:val="15"/>
                <w:sz w:val="28"/>
                <w:szCs w:val="28"/>
              </w:rPr>
            </w:pPr>
          </w:p>
        </w:tc>
        <w:tc>
          <w:tcPr>
            <w:tcW w:w="1146" w:type="dxa"/>
            <w:vMerge w:val="continue"/>
            <w:tcBorders>
              <w:top w:val="single" w:color="FFFFFF" w:sz="2" w:space="0"/>
              <w:left w:val="single" w:color="FFFFFF" w:sz="2" w:space="0"/>
              <w:bottom w:val="single" w:color="FFFFFF" w:sz="2" w:space="0"/>
              <w:right w:val="single" w:color="FFFFFF" w:sz="2" w:space="0"/>
            </w:tcBorders>
            <w:vAlign w:val="center"/>
          </w:tcPr>
          <w:p>
            <w:pPr>
              <w:rPr>
                <w:spacing w:val="30"/>
              </w:rPr>
            </w:pPr>
          </w:p>
        </w:tc>
      </w:tr>
      <w:tr>
        <w:tblPrEx>
          <w:tblLayout w:type="fixed"/>
          <w:tblCellMar>
            <w:top w:w="0" w:type="dxa"/>
            <w:left w:w="0" w:type="dxa"/>
            <w:bottom w:w="0" w:type="dxa"/>
            <w:right w:w="0" w:type="dxa"/>
          </w:tblCellMar>
        </w:tblPrEx>
        <w:trPr>
          <w:trHeight w:val="975" w:hRule="atLeast"/>
          <w:jc w:val="center"/>
        </w:trPr>
        <w:tc>
          <w:tcPr>
            <w:tcW w:w="3324" w:type="dxa"/>
            <w:tcBorders>
              <w:top w:val="single" w:color="FFFFFF" w:sz="2" w:space="0"/>
              <w:left w:val="single" w:color="FFFFFF" w:sz="2" w:space="0"/>
              <w:bottom w:val="single" w:color="FFFFFF" w:sz="2" w:space="0"/>
              <w:right w:val="single" w:color="FFFFFF" w:sz="2" w:space="0"/>
            </w:tcBorders>
            <w:vAlign w:val="bottom"/>
          </w:tcPr>
          <w:p>
            <w:pPr>
              <w:jc w:val="right"/>
              <w:rPr>
                <w:b/>
              </w:rPr>
            </w:pPr>
            <w:r>
              <w:rPr>
                <w:rFonts w:hint="eastAsia"/>
                <w:b/>
                <w:lang w:val="en-US" w:eastAsia="zh-CN"/>
              </w:rPr>
              <w:t>项目</w:t>
            </w:r>
            <w:r>
              <w:rPr>
                <w:rFonts w:hint="eastAsia"/>
                <w:b/>
              </w:rPr>
              <w:t>起止年限：</w:t>
            </w:r>
          </w:p>
        </w:tc>
        <w:tc>
          <w:tcPr>
            <w:tcW w:w="5730" w:type="dxa"/>
            <w:tcBorders>
              <w:top w:val="single" w:color="FFFFFF" w:sz="2" w:space="0"/>
              <w:left w:val="single" w:color="FFFFFF" w:sz="2" w:space="0"/>
              <w:bottom w:val="single" w:color="000000" w:sz="6" w:space="0"/>
              <w:right w:val="single" w:color="FFFFFF" w:sz="2" w:space="0"/>
            </w:tcBorders>
            <w:vAlign w:val="bottom"/>
          </w:tcPr>
          <w:p>
            <w:pPr>
              <w:wordWrap w:val="0"/>
              <w:spacing w:before="300"/>
              <w:rPr>
                <w:spacing w:val="15"/>
                <w:sz w:val="28"/>
                <w:szCs w:val="28"/>
              </w:rPr>
            </w:pPr>
          </w:p>
        </w:tc>
        <w:tc>
          <w:tcPr>
            <w:tcW w:w="1146" w:type="dxa"/>
            <w:vMerge w:val="continue"/>
            <w:tcBorders>
              <w:top w:val="single" w:color="FFFFFF" w:sz="2" w:space="0"/>
              <w:left w:val="single" w:color="FFFFFF" w:sz="2" w:space="0"/>
              <w:bottom w:val="single" w:color="FFFFFF" w:sz="2" w:space="0"/>
              <w:right w:val="single" w:color="FFFFFF" w:sz="2" w:space="0"/>
            </w:tcBorders>
            <w:vAlign w:val="center"/>
          </w:tcPr>
          <w:p>
            <w:pPr>
              <w:rPr>
                <w:spacing w:val="30"/>
              </w:rPr>
            </w:pPr>
          </w:p>
        </w:tc>
      </w:tr>
    </w:tbl>
    <w:p>
      <w:pPr>
        <w:pStyle w:val="5"/>
        <w:rPr>
          <w:rFonts w:cs="Times New Roman"/>
        </w:rPr>
      </w:pPr>
    </w:p>
    <w:p>
      <w:pPr>
        <w:pStyle w:val="5"/>
        <w:rPr>
          <w:rFonts w:cs="Times New Roman"/>
        </w:rPr>
      </w:pPr>
    </w:p>
    <w:p>
      <w:pPr>
        <w:pStyle w:val="5"/>
        <w:rPr>
          <w:rFonts w:cs="Times New Roman"/>
        </w:rPr>
      </w:pPr>
    </w:p>
    <w:p>
      <w:pPr>
        <w:pStyle w:val="5"/>
        <w:jc w:val="center"/>
        <w:rPr>
          <w:rStyle w:val="11"/>
          <w:sz w:val="32"/>
          <w:szCs w:val="32"/>
        </w:rPr>
      </w:pPr>
      <w:r>
        <w:rPr>
          <w:rStyle w:val="11"/>
          <w:rFonts w:hint="eastAsia"/>
          <w:sz w:val="32"/>
          <w:szCs w:val="32"/>
          <w:lang w:val="en-US" w:eastAsia="zh-CN"/>
        </w:rPr>
        <w:t>呼和浩特市</w:t>
      </w:r>
      <w:r>
        <w:rPr>
          <w:rStyle w:val="11"/>
          <w:rFonts w:hint="eastAsia"/>
          <w:sz w:val="32"/>
          <w:szCs w:val="32"/>
        </w:rPr>
        <w:t>科学技术</w:t>
      </w:r>
      <w:r>
        <w:rPr>
          <w:rStyle w:val="11"/>
          <w:rFonts w:hint="eastAsia"/>
          <w:sz w:val="32"/>
          <w:szCs w:val="32"/>
          <w:lang w:val="en-US" w:eastAsia="zh-CN"/>
        </w:rPr>
        <w:t>局</w:t>
      </w:r>
      <w:r>
        <w:rPr>
          <w:rStyle w:val="11"/>
          <w:rFonts w:hint="eastAsia"/>
          <w:sz w:val="32"/>
          <w:szCs w:val="32"/>
        </w:rPr>
        <w:t xml:space="preserve">  </w:t>
      </w:r>
      <w:r>
        <w:rPr>
          <w:rStyle w:val="11"/>
          <w:rFonts w:hint="eastAsia"/>
          <w:sz w:val="32"/>
          <w:szCs w:val="32"/>
          <w:lang w:val="en-US" w:eastAsia="zh-CN"/>
        </w:rPr>
        <w:t>呼和浩特市</w:t>
      </w:r>
      <w:r>
        <w:rPr>
          <w:rStyle w:val="11"/>
          <w:rFonts w:hint="eastAsia"/>
          <w:sz w:val="32"/>
          <w:szCs w:val="32"/>
        </w:rPr>
        <w:t>财政</w:t>
      </w:r>
      <w:r>
        <w:rPr>
          <w:rStyle w:val="11"/>
          <w:rFonts w:hint="eastAsia"/>
          <w:sz w:val="32"/>
          <w:szCs w:val="32"/>
          <w:lang w:val="en-US" w:eastAsia="zh-CN"/>
        </w:rPr>
        <w:t>局</w:t>
      </w:r>
      <w:r>
        <w:rPr>
          <w:rStyle w:val="11"/>
          <w:rFonts w:hint="eastAsia"/>
          <w:sz w:val="32"/>
          <w:szCs w:val="32"/>
        </w:rPr>
        <w:t xml:space="preserve"> 制</w:t>
      </w:r>
    </w:p>
    <w:p>
      <w:r>
        <w:br w:type="page"/>
      </w:r>
    </w:p>
    <w:p>
      <w:pPr>
        <w:ind w:right="28"/>
        <w:contextualSpacing/>
        <w:jc w:val="center"/>
        <w:rPr>
          <w:b/>
          <w:sz w:val="32"/>
        </w:rPr>
      </w:pPr>
      <w:r>
        <w:rPr>
          <w:rFonts w:hint="eastAsia"/>
          <w:b/>
          <w:sz w:val="32"/>
        </w:rPr>
        <w:t>项目信息表</w:t>
      </w:r>
    </w:p>
    <w:tbl>
      <w:tblPr>
        <w:tblStyle w:val="6"/>
        <w:tblW w:w="8657"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98"/>
        <w:gridCol w:w="570"/>
        <w:gridCol w:w="540"/>
        <w:gridCol w:w="213"/>
        <w:gridCol w:w="2164"/>
        <w:gridCol w:w="26"/>
        <w:gridCol w:w="1247"/>
        <w:gridCol w:w="38"/>
        <w:gridCol w:w="283"/>
        <w:gridCol w:w="2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66" w:hRule="atLeast"/>
        </w:trPr>
        <w:tc>
          <w:tcPr>
            <w:tcW w:w="1298" w:type="dxa"/>
            <w:vAlign w:val="center"/>
          </w:tcPr>
          <w:p>
            <w:pPr>
              <w:ind w:right="26"/>
              <w:contextualSpacing/>
              <w:jc w:val="center"/>
            </w:pPr>
            <w:r>
              <w:rPr>
                <w:rFonts w:hint="eastAsia"/>
              </w:rPr>
              <w:t>项目名称</w:t>
            </w:r>
          </w:p>
        </w:tc>
        <w:tc>
          <w:tcPr>
            <w:tcW w:w="7359" w:type="dxa"/>
            <w:gridSpan w:val="9"/>
          </w:tcPr>
          <w:p>
            <w:pPr>
              <w:ind w:right="26"/>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06" w:hRule="atLeast"/>
        </w:trPr>
        <w:tc>
          <w:tcPr>
            <w:tcW w:w="1298" w:type="dxa"/>
            <w:vMerge w:val="restart"/>
            <w:vAlign w:val="center"/>
          </w:tcPr>
          <w:p>
            <w:pPr>
              <w:ind w:right="26"/>
              <w:contextualSpacing/>
              <w:jc w:val="center"/>
              <w:rPr>
                <w:rFonts w:hint="eastAsia"/>
              </w:rPr>
            </w:pPr>
            <w:r>
              <w:rPr>
                <w:rFonts w:hint="eastAsia"/>
              </w:rPr>
              <w:t>项目申报</w:t>
            </w:r>
          </w:p>
          <w:p>
            <w:pPr>
              <w:ind w:right="26"/>
              <w:contextualSpacing/>
              <w:jc w:val="center"/>
            </w:pPr>
            <w:r>
              <w:rPr>
                <w:rFonts w:hint="eastAsia"/>
              </w:rPr>
              <w:t>单位</w:t>
            </w:r>
          </w:p>
        </w:tc>
        <w:tc>
          <w:tcPr>
            <w:tcW w:w="1110" w:type="dxa"/>
            <w:gridSpan w:val="2"/>
            <w:vAlign w:val="center"/>
          </w:tcPr>
          <w:p>
            <w:pPr>
              <w:ind w:right="26"/>
              <w:contextualSpacing/>
              <w:jc w:val="center"/>
            </w:pPr>
            <w:r>
              <w:rPr>
                <w:rFonts w:hint="eastAsia"/>
              </w:rPr>
              <w:t>名  称</w:t>
            </w:r>
          </w:p>
        </w:tc>
        <w:tc>
          <w:tcPr>
            <w:tcW w:w="6249" w:type="dxa"/>
            <w:gridSpan w:val="7"/>
          </w:tcPr>
          <w:p>
            <w:pPr>
              <w:ind w:right="26"/>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tc>
        <w:tc>
          <w:tcPr>
            <w:tcW w:w="1110" w:type="dxa"/>
            <w:gridSpan w:val="2"/>
            <w:vAlign w:val="center"/>
          </w:tcPr>
          <w:p>
            <w:pPr>
              <w:ind w:right="26"/>
              <w:contextualSpacing/>
              <w:jc w:val="center"/>
            </w:pPr>
            <w:r>
              <w:rPr>
                <w:rFonts w:hint="eastAsia"/>
              </w:rPr>
              <w:t>统一社会</w:t>
            </w:r>
            <w:r>
              <w:t>信用代码</w:t>
            </w:r>
          </w:p>
        </w:tc>
        <w:tc>
          <w:tcPr>
            <w:tcW w:w="2403" w:type="dxa"/>
            <w:gridSpan w:val="3"/>
            <w:vAlign w:val="center"/>
          </w:tcPr>
          <w:p>
            <w:pPr>
              <w:ind w:right="26"/>
              <w:contextualSpacing/>
              <w:jc w:val="center"/>
            </w:pPr>
          </w:p>
        </w:tc>
        <w:tc>
          <w:tcPr>
            <w:tcW w:w="1568" w:type="dxa"/>
            <w:gridSpan w:val="3"/>
            <w:vAlign w:val="center"/>
          </w:tcPr>
          <w:p>
            <w:pPr>
              <w:ind w:right="26"/>
              <w:contextualSpacing/>
              <w:jc w:val="center"/>
              <w:rPr>
                <w:rFonts w:hint="default" w:eastAsia="宋体"/>
                <w:lang w:val="en-US" w:eastAsia="zh-CN"/>
              </w:rPr>
            </w:pPr>
            <w:r>
              <w:rPr>
                <w:rFonts w:hint="eastAsia"/>
                <w:lang w:val="en-US" w:eastAsia="zh-CN"/>
              </w:rPr>
              <w:t>注册时间</w:t>
            </w:r>
          </w:p>
        </w:tc>
        <w:tc>
          <w:tcPr>
            <w:tcW w:w="2278" w:type="dxa"/>
            <w:vAlign w:val="center"/>
          </w:tcPr>
          <w:p>
            <w:pPr>
              <w:ind w:right="26"/>
              <w:contextualSpacing/>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84" w:hRule="atLeast"/>
        </w:trPr>
        <w:tc>
          <w:tcPr>
            <w:tcW w:w="1298" w:type="dxa"/>
            <w:vMerge w:val="continue"/>
          </w:tcPr>
          <w:p/>
        </w:tc>
        <w:tc>
          <w:tcPr>
            <w:tcW w:w="1110" w:type="dxa"/>
            <w:gridSpan w:val="2"/>
            <w:vAlign w:val="center"/>
          </w:tcPr>
          <w:p>
            <w:pPr>
              <w:ind w:right="26"/>
              <w:contextualSpacing/>
              <w:jc w:val="center"/>
            </w:pPr>
            <w:r>
              <w:rPr>
                <w:rFonts w:hint="eastAsia"/>
              </w:rPr>
              <w:t>通讯地址</w:t>
            </w:r>
          </w:p>
        </w:tc>
        <w:tc>
          <w:tcPr>
            <w:tcW w:w="6249" w:type="dxa"/>
            <w:gridSpan w:val="7"/>
            <w:vAlign w:val="center"/>
          </w:tcPr>
          <w:p>
            <w:pPr>
              <w:ind w:right="26"/>
              <w:contextualSpacing/>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29" w:hRule="atLeast"/>
        </w:trPr>
        <w:tc>
          <w:tcPr>
            <w:tcW w:w="1298" w:type="dxa"/>
            <w:vMerge w:val="continue"/>
          </w:tcPr>
          <w:p/>
        </w:tc>
        <w:tc>
          <w:tcPr>
            <w:tcW w:w="1110" w:type="dxa"/>
            <w:gridSpan w:val="2"/>
            <w:vAlign w:val="center"/>
          </w:tcPr>
          <w:p>
            <w:pPr>
              <w:ind w:right="26"/>
              <w:contextualSpacing/>
              <w:jc w:val="center"/>
            </w:pPr>
            <w:r>
              <w:rPr>
                <w:rFonts w:hint="eastAsia"/>
              </w:rPr>
              <w:t>单位类别</w:t>
            </w:r>
          </w:p>
        </w:tc>
        <w:tc>
          <w:tcPr>
            <w:tcW w:w="6249" w:type="dxa"/>
            <w:gridSpan w:val="7"/>
            <w:vAlign w:val="center"/>
          </w:tcPr>
          <w:p>
            <w:pPr>
              <w:ind w:right="26" w:firstLine="120" w:firstLineChars="50"/>
              <w:contextualSpacing/>
              <w:jc w:val="center"/>
            </w:pPr>
            <w:r>
              <w:rPr>
                <w:rFonts w:hint="eastAsia"/>
              </w:rPr>
              <w:t>□企业 □大专院校 □科研院所 □其他______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16" w:hRule="atLeast"/>
        </w:trPr>
        <w:tc>
          <w:tcPr>
            <w:tcW w:w="1298" w:type="dxa"/>
            <w:vMerge w:val="restart"/>
            <w:vAlign w:val="center"/>
          </w:tcPr>
          <w:p>
            <w:pPr>
              <w:ind w:right="26"/>
              <w:contextualSpacing/>
              <w:jc w:val="center"/>
              <w:rPr>
                <w:rFonts w:hint="eastAsia"/>
              </w:rPr>
            </w:pPr>
            <w:r>
              <w:rPr>
                <w:rFonts w:hint="eastAsia"/>
              </w:rPr>
              <w:t>其他主要</w:t>
            </w:r>
          </w:p>
          <w:p>
            <w:pPr>
              <w:ind w:right="26"/>
              <w:contextualSpacing/>
              <w:jc w:val="center"/>
            </w:pPr>
            <w:r>
              <w:rPr>
                <w:rFonts w:hint="eastAsia"/>
              </w:rPr>
              <w:t>参加单位</w:t>
            </w:r>
          </w:p>
        </w:tc>
        <w:tc>
          <w:tcPr>
            <w:tcW w:w="570" w:type="dxa"/>
            <w:vAlign w:val="center"/>
          </w:tcPr>
          <w:p>
            <w:pPr>
              <w:ind w:right="26"/>
              <w:contextualSpacing/>
              <w:jc w:val="center"/>
            </w:pPr>
            <w:r>
              <w:rPr>
                <w:rFonts w:hint="eastAsia"/>
              </w:rPr>
              <w:t>序号</w:t>
            </w:r>
          </w:p>
        </w:tc>
        <w:tc>
          <w:tcPr>
            <w:tcW w:w="4511" w:type="dxa"/>
            <w:gridSpan w:val="7"/>
            <w:vAlign w:val="center"/>
          </w:tcPr>
          <w:p>
            <w:pPr>
              <w:ind w:right="26"/>
              <w:contextualSpacing/>
              <w:jc w:val="center"/>
            </w:pPr>
            <w:r>
              <w:rPr>
                <w:rFonts w:hint="eastAsia"/>
              </w:rPr>
              <w:t>单  位  名  称</w:t>
            </w:r>
          </w:p>
        </w:tc>
        <w:tc>
          <w:tcPr>
            <w:tcW w:w="2278" w:type="dxa"/>
            <w:vAlign w:val="center"/>
          </w:tcPr>
          <w:p>
            <w:pPr>
              <w:ind w:right="26"/>
              <w:contextualSpacing/>
              <w:jc w:val="center"/>
            </w:pPr>
            <w:r>
              <w:rPr>
                <w:rFonts w:hint="eastAsia"/>
              </w:rPr>
              <w:t>统一社会</w:t>
            </w:r>
            <w:r>
              <w:t>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tc>
        <w:tc>
          <w:tcPr>
            <w:tcW w:w="570" w:type="dxa"/>
          </w:tcPr>
          <w:p>
            <w:pPr>
              <w:ind w:right="26"/>
              <w:contextualSpacing/>
              <w:jc w:val="center"/>
            </w:pPr>
          </w:p>
        </w:tc>
        <w:tc>
          <w:tcPr>
            <w:tcW w:w="4511" w:type="dxa"/>
            <w:gridSpan w:val="7"/>
          </w:tcPr>
          <w:p>
            <w:pPr>
              <w:ind w:right="26"/>
              <w:contextualSpacing/>
            </w:pPr>
          </w:p>
        </w:tc>
        <w:tc>
          <w:tcPr>
            <w:tcW w:w="2278" w:type="dxa"/>
          </w:tcPr>
          <w:p>
            <w:pPr>
              <w:ind w:right="26"/>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tc>
        <w:tc>
          <w:tcPr>
            <w:tcW w:w="570" w:type="dxa"/>
          </w:tcPr>
          <w:p>
            <w:pPr>
              <w:ind w:right="26"/>
              <w:contextualSpacing/>
              <w:jc w:val="center"/>
            </w:pPr>
          </w:p>
        </w:tc>
        <w:tc>
          <w:tcPr>
            <w:tcW w:w="4511" w:type="dxa"/>
            <w:gridSpan w:val="7"/>
          </w:tcPr>
          <w:p>
            <w:pPr>
              <w:ind w:right="26"/>
              <w:contextualSpacing/>
            </w:pPr>
          </w:p>
        </w:tc>
        <w:tc>
          <w:tcPr>
            <w:tcW w:w="2278" w:type="dxa"/>
          </w:tcPr>
          <w:p>
            <w:pPr>
              <w:ind w:right="26"/>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tc>
        <w:tc>
          <w:tcPr>
            <w:tcW w:w="570" w:type="dxa"/>
          </w:tcPr>
          <w:p>
            <w:pPr>
              <w:ind w:right="26"/>
              <w:contextualSpacing/>
              <w:jc w:val="center"/>
            </w:pPr>
          </w:p>
        </w:tc>
        <w:tc>
          <w:tcPr>
            <w:tcW w:w="4511" w:type="dxa"/>
            <w:gridSpan w:val="7"/>
          </w:tcPr>
          <w:p>
            <w:pPr>
              <w:ind w:right="26"/>
              <w:contextualSpacing/>
            </w:pPr>
          </w:p>
        </w:tc>
        <w:tc>
          <w:tcPr>
            <w:tcW w:w="2278" w:type="dxa"/>
          </w:tcPr>
          <w:p>
            <w:pPr>
              <w:ind w:right="26"/>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36" w:hRule="atLeast"/>
        </w:trPr>
        <w:tc>
          <w:tcPr>
            <w:tcW w:w="1298" w:type="dxa"/>
            <w:vMerge w:val="restart"/>
            <w:vAlign w:val="center"/>
          </w:tcPr>
          <w:p>
            <w:pPr>
              <w:ind w:right="26"/>
              <w:contextualSpacing/>
              <w:jc w:val="center"/>
              <w:rPr>
                <w:rFonts w:hint="eastAsia"/>
              </w:rPr>
            </w:pPr>
            <w:r>
              <w:rPr>
                <w:rFonts w:hint="eastAsia"/>
              </w:rPr>
              <w:t>项目负责人</w:t>
            </w:r>
          </w:p>
          <w:p>
            <w:pPr>
              <w:ind w:right="26"/>
              <w:contextualSpacing/>
              <w:jc w:val="center"/>
              <w:rPr>
                <w:rFonts w:hint="default" w:eastAsia="宋体"/>
                <w:lang w:val="en-US" w:eastAsia="zh-CN"/>
              </w:rPr>
            </w:pPr>
            <w:r>
              <w:rPr>
                <w:rFonts w:hint="eastAsia"/>
                <w:lang w:eastAsia="zh-CN"/>
              </w:rPr>
              <w:t>（</w:t>
            </w:r>
            <w:r>
              <w:rPr>
                <w:rFonts w:hint="eastAsia"/>
                <w:lang w:val="en-US" w:eastAsia="zh-CN"/>
              </w:rPr>
              <w:t>法人）</w:t>
            </w:r>
          </w:p>
        </w:tc>
        <w:tc>
          <w:tcPr>
            <w:tcW w:w="1323" w:type="dxa"/>
            <w:gridSpan w:val="3"/>
            <w:vAlign w:val="center"/>
          </w:tcPr>
          <w:p>
            <w:pPr>
              <w:ind w:right="26"/>
              <w:contextualSpacing/>
              <w:jc w:val="center"/>
            </w:pPr>
            <w:r>
              <w:rPr>
                <w:rFonts w:hint="eastAsia"/>
              </w:rPr>
              <w:t>姓  名</w:t>
            </w:r>
          </w:p>
        </w:tc>
        <w:tc>
          <w:tcPr>
            <w:tcW w:w="2190" w:type="dxa"/>
            <w:gridSpan w:val="2"/>
          </w:tcPr>
          <w:p>
            <w:pPr>
              <w:ind w:right="26"/>
              <w:contextualSpacing/>
              <w:jc w:val="center"/>
            </w:pPr>
          </w:p>
        </w:tc>
        <w:tc>
          <w:tcPr>
            <w:tcW w:w="1247" w:type="dxa"/>
            <w:vAlign w:val="center"/>
          </w:tcPr>
          <w:p>
            <w:pPr>
              <w:ind w:right="26"/>
              <w:contextualSpacing/>
              <w:jc w:val="center"/>
            </w:pPr>
            <w:r>
              <w:rPr>
                <w:rFonts w:hint="eastAsia"/>
              </w:rPr>
              <w:t>性别</w:t>
            </w:r>
          </w:p>
        </w:tc>
        <w:tc>
          <w:tcPr>
            <w:tcW w:w="2599" w:type="dxa"/>
            <w:gridSpan w:val="3"/>
          </w:tcPr>
          <w:p>
            <w:pPr>
              <w:ind w:left="240" w:right="26" w:firstLine="480" w:firstLineChars="200"/>
              <w:contextualSpacing/>
            </w:pPr>
            <w:r>
              <w:rPr>
                <w:rFonts w:hint="eastAsia"/>
              </w:rPr>
              <w:t>□男   □女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46" w:hRule="atLeast"/>
        </w:trPr>
        <w:tc>
          <w:tcPr>
            <w:tcW w:w="1298" w:type="dxa"/>
            <w:vMerge w:val="continue"/>
          </w:tcPr>
          <w:p/>
        </w:tc>
        <w:tc>
          <w:tcPr>
            <w:tcW w:w="1323" w:type="dxa"/>
            <w:gridSpan w:val="3"/>
            <w:vAlign w:val="center"/>
          </w:tcPr>
          <w:p>
            <w:pPr>
              <w:ind w:right="26"/>
              <w:contextualSpacing/>
              <w:jc w:val="center"/>
            </w:pPr>
            <w:r>
              <w:rPr>
                <w:rFonts w:hint="eastAsia"/>
              </w:rPr>
              <w:t>出生年月</w:t>
            </w:r>
          </w:p>
        </w:tc>
        <w:tc>
          <w:tcPr>
            <w:tcW w:w="2190" w:type="dxa"/>
            <w:gridSpan w:val="2"/>
          </w:tcPr>
          <w:p>
            <w:pPr>
              <w:ind w:right="26" w:firstLine="360" w:firstLineChars="150"/>
              <w:contextualSpacing/>
            </w:pPr>
            <w:r>
              <w:rPr>
                <w:rFonts w:hint="eastAsia"/>
              </w:rPr>
              <w:t xml:space="preserve">   年    月</w:t>
            </w:r>
          </w:p>
        </w:tc>
        <w:tc>
          <w:tcPr>
            <w:tcW w:w="1247" w:type="dxa"/>
          </w:tcPr>
          <w:p>
            <w:pPr>
              <w:ind w:right="26" w:firstLine="120" w:firstLineChars="50"/>
              <w:contextualSpacing/>
            </w:pPr>
            <w:r>
              <w:rPr>
                <w:rFonts w:hint="eastAsia"/>
              </w:rPr>
              <w:t>身份证号</w:t>
            </w:r>
          </w:p>
        </w:tc>
        <w:tc>
          <w:tcPr>
            <w:tcW w:w="2599" w:type="dxa"/>
            <w:gridSpan w:val="3"/>
          </w:tcPr>
          <w:p>
            <w:pPr>
              <w:ind w:right="26" w:firstLine="120" w:firstLineChars="50"/>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1" w:hRule="atLeast"/>
        </w:trPr>
        <w:tc>
          <w:tcPr>
            <w:tcW w:w="1298" w:type="dxa"/>
            <w:vMerge w:val="continue"/>
          </w:tcPr>
          <w:p/>
        </w:tc>
        <w:tc>
          <w:tcPr>
            <w:tcW w:w="1323" w:type="dxa"/>
            <w:gridSpan w:val="3"/>
            <w:vAlign w:val="center"/>
          </w:tcPr>
          <w:p>
            <w:pPr>
              <w:ind w:right="26"/>
              <w:contextualSpacing/>
              <w:jc w:val="center"/>
            </w:pPr>
            <w:r>
              <w:rPr>
                <w:rFonts w:hint="eastAsia"/>
              </w:rPr>
              <w:t>学  历</w:t>
            </w:r>
          </w:p>
        </w:tc>
        <w:tc>
          <w:tcPr>
            <w:tcW w:w="6036" w:type="dxa"/>
            <w:gridSpan w:val="6"/>
          </w:tcPr>
          <w:p>
            <w:pPr>
              <w:ind w:right="26" w:firstLine="120" w:firstLineChars="50"/>
              <w:contextualSpacing/>
            </w:pPr>
            <w:r>
              <w:rPr>
                <w:rFonts w:hint="eastAsia"/>
              </w:rPr>
              <w:t>□</w:t>
            </w:r>
            <w:r>
              <w:rPr>
                <w:rFonts w:hint="eastAsia"/>
                <w:lang w:val="en-US" w:eastAsia="zh-CN"/>
              </w:rPr>
              <w:t xml:space="preserve"> </w:t>
            </w:r>
            <w:r>
              <w:rPr>
                <w:rFonts w:hint="eastAsia"/>
              </w:rPr>
              <w:t>研究生 □大学  □大专  □中专  □其他______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tc>
        <w:tc>
          <w:tcPr>
            <w:tcW w:w="1323" w:type="dxa"/>
            <w:gridSpan w:val="3"/>
            <w:vAlign w:val="center"/>
          </w:tcPr>
          <w:p>
            <w:pPr>
              <w:ind w:right="26"/>
              <w:contextualSpacing/>
              <w:jc w:val="center"/>
            </w:pPr>
            <w:r>
              <w:rPr>
                <w:rFonts w:hint="eastAsia"/>
              </w:rPr>
              <w:t>职  称</w:t>
            </w:r>
          </w:p>
        </w:tc>
        <w:tc>
          <w:tcPr>
            <w:tcW w:w="6036" w:type="dxa"/>
            <w:gridSpan w:val="6"/>
          </w:tcPr>
          <w:p>
            <w:pPr>
              <w:ind w:right="26" w:firstLine="120" w:firstLineChars="50"/>
              <w:contextualSpacing/>
            </w:pPr>
            <w:r>
              <w:rPr>
                <w:rFonts w:hint="eastAsia"/>
              </w:rPr>
              <w:t>□</w:t>
            </w:r>
            <w:r>
              <w:rPr>
                <w:rFonts w:hint="eastAsia"/>
                <w:lang w:val="en-US" w:eastAsia="zh-CN"/>
              </w:rPr>
              <w:t xml:space="preserve"> </w:t>
            </w:r>
            <w:r>
              <w:rPr>
                <w:rFonts w:hint="eastAsia"/>
              </w:rPr>
              <w:t>高级   □中级  □初级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tc>
        <w:tc>
          <w:tcPr>
            <w:tcW w:w="1323" w:type="dxa"/>
            <w:gridSpan w:val="3"/>
            <w:vAlign w:val="center"/>
          </w:tcPr>
          <w:p>
            <w:pPr>
              <w:ind w:right="26"/>
              <w:contextualSpacing/>
              <w:jc w:val="center"/>
            </w:pPr>
            <w:r>
              <w:rPr>
                <w:rFonts w:hint="eastAsia"/>
              </w:rPr>
              <w:t>联系电话</w:t>
            </w:r>
          </w:p>
        </w:tc>
        <w:tc>
          <w:tcPr>
            <w:tcW w:w="2164" w:type="dxa"/>
          </w:tcPr>
          <w:p>
            <w:pPr>
              <w:ind w:right="26"/>
              <w:contextualSpacing/>
            </w:pPr>
          </w:p>
        </w:tc>
        <w:tc>
          <w:tcPr>
            <w:tcW w:w="1311" w:type="dxa"/>
            <w:gridSpan w:val="3"/>
            <w:vAlign w:val="center"/>
          </w:tcPr>
          <w:p>
            <w:pPr>
              <w:ind w:right="26"/>
              <w:contextualSpacing/>
              <w:jc w:val="center"/>
            </w:pPr>
            <w:r>
              <w:rPr>
                <w:rFonts w:hint="eastAsia"/>
              </w:rPr>
              <w:t>电子邮箱</w:t>
            </w:r>
          </w:p>
        </w:tc>
        <w:tc>
          <w:tcPr>
            <w:tcW w:w="2561" w:type="dxa"/>
            <w:gridSpan w:val="2"/>
            <w:vAlign w:val="center"/>
          </w:tcPr>
          <w:p>
            <w:pPr>
              <w:ind w:right="26"/>
              <w:contextualSpacing/>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506" w:hRule="atLeast"/>
        </w:trPr>
        <w:tc>
          <w:tcPr>
            <w:tcW w:w="1298" w:type="dxa"/>
            <w:vMerge w:val="restart"/>
            <w:vAlign w:val="center"/>
          </w:tcPr>
          <w:p>
            <w:pPr>
              <w:ind w:right="26"/>
              <w:contextualSpacing/>
              <w:jc w:val="center"/>
            </w:pPr>
            <w:r>
              <w:rPr>
                <w:rFonts w:hint="eastAsia"/>
              </w:rPr>
              <w:t>项目联系人</w:t>
            </w:r>
          </w:p>
        </w:tc>
        <w:tc>
          <w:tcPr>
            <w:tcW w:w="1323" w:type="dxa"/>
            <w:gridSpan w:val="3"/>
            <w:vAlign w:val="center"/>
          </w:tcPr>
          <w:p>
            <w:pPr>
              <w:ind w:right="26"/>
              <w:contextualSpacing/>
              <w:jc w:val="center"/>
            </w:pPr>
            <w:r>
              <w:rPr>
                <w:rFonts w:hint="eastAsia"/>
              </w:rPr>
              <w:t>姓  名</w:t>
            </w:r>
          </w:p>
        </w:tc>
        <w:tc>
          <w:tcPr>
            <w:tcW w:w="2164" w:type="dxa"/>
          </w:tcPr>
          <w:p>
            <w:pPr>
              <w:ind w:right="26"/>
              <w:contextualSpacing/>
            </w:pPr>
          </w:p>
        </w:tc>
        <w:tc>
          <w:tcPr>
            <w:tcW w:w="1311" w:type="dxa"/>
            <w:gridSpan w:val="3"/>
            <w:vAlign w:val="center"/>
          </w:tcPr>
          <w:p>
            <w:pPr>
              <w:ind w:right="26"/>
              <w:contextualSpacing/>
              <w:jc w:val="center"/>
            </w:pPr>
            <w:r>
              <w:rPr>
                <w:rFonts w:hint="eastAsia"/>
              </w:rPr>
              <w:t>电    话</w:t>
            </w:r>
          </w:p>
        </w:tc>
        <w:tc>
          <w:tcPr>
            <w:tcW w:w="2561" w:type="dxa"/>
            <w:gridSpan w:val="2"/>
            <w:vAlign w:val="center"/>
          </w:tcPr>
          <w:p>
            <w:pPr>
              <w:ind w:right="26"/>
              <w:contextualSpacing/>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pPr>
              <w:ind w:right="26"/>
              <w:contextualSpacing/>
              <w:jc w:val="center"/>
            </w:pPr>
          </w:p>
        </w:tc>
        <w:tc>
          <w:tcPr>
            <w:tcW w:w="1323" w:type="dxa"/>
            <w:gridSpan w:val="3"/>
            <w:vAlign w:val="center"/>
          </w:tcPr>
          <w:p>
            <w:pPr>
              <w:ind w:right="26"/>
              <w:contextualSpacing/>
              <w:jc w:val="center"/>
            </w:pPr>
            <w:r>
              <w:rPr>
                <w:rFonts w:hint="eastAsia"/>
              </w:rPr>
              <w:t>性  别</w:t>
            </w:r>
          </w:p>
        </w:tc>
        <w:tc>
          <w:tcPr>
            <w:tcW w:w="2164" w:type="dxa"/>
          </w:tcPr>
          <w:p>
            <w:pPr>
              <w:ind w:right="26"/>
              <w:contextualSpacing/>
            </w:pPr>
          </w:p>
        </w:tc>
        <w:tc>
          <w:tcPr>
            <w:tcW w:w="1311" w:type="dxa"/>
            <w:gridSpan w:val="3"/>
            <w:vAlign w:val="center"/>
          </w:tcPr>
          <w:p>
            <w:pPr>
              <w:ind w:right="26"/>
              <w:contextualSpacing/>
              <w:jc w:val="center"/>
            </w:pPr>
            <w:r>
              <w:rPr>
                <w:rFonts w:hint="eastAsia"/>
              </w:rPr>
              <w:t>手    机</w:t>
            </w:r>
          </w:p>
        </w:tc>
        <w:tc>
          <w:tcPr>
            <w:tcW w:w="2561" w:type="dxa"/>
            <w:gridSpan w:val="2"/>
            <w:vAlign w:val="center"/>
          </w:tcPr>
          <w:p>
            <w:pPr>
              <w:ind w:right="26"/>
              <w:contextualSpacing/>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64" w:hRule="atLeast"/>
        </w:trPr>
        <w:tc>
          <w:tcPr>
            <w:tcW w:w="1298" w:type="dxa"/>
            <w:vMerge w:val="continue"/>
          </w:tcPr>
          <w:p>
            <w:pPr>
              <w:ind w:right="26"/>
              <w:contextualSpacing/>
              <w:jc w:val="center"/>
            </w:pPr>
          </w:p>
        </w:tc>
        <w:tc>
          <w:tcPr>
            <w:tcW w:w="1323" w:type="dxa"/>
            <w:gridSpan w:val="3"/>
            <w:vAlign w:val="center"/>
          </w:tcPr>
          <w:p>
            <w:pPr>
              <w:ind w:right="26"/>
              <w:contextualSpacing/>
              <w:jc w:val="center"/>
            </w:pPr>
            <w:r>
              <w:rPr>
                <w:rFonts w:hint="eastAsia"/>
              </w:rPr>
              <w:t>职  务</w:t>
            </w:r>
          </w:p>
        </w:tc>
        <w:tc>
          <w:tcPr>
            <w:tcW w:w="2164" w:type="dxa"/>
          </w:tcPr>
          <w:p>
            <w:pPr>
              <w:ind w:right="26"/>
              <w:contextualSpacing/>
            </w:pPr>
          </w:p>
        </w:tc>
        <w:tc>
          <w:tcPr>
            <w:tcW w:w="1311" w:type="dxa"/>
            <w:gridSpan w:val="3"/>
            <w:vAlign w:val="center"/>
          </w:tcPr>
          <w:p>
            <w:pPr>
              <w:ind w:right="26"/>
              <w:contextualSpacing/>
              <w:jc w:val="center"/>
            </w:pPr>
            <w:r>
              <w:rPr>
                <w:rFonts w:hint="eastAsia"/>
              </w:rPr>
              <w:t>电子邮箱</w:t>
            </w:r>
          </w:p>
        </w:tc>
        <w:tc>
          <w:tcPr>
            <w:tcW w:w="2561" w:type="dxa"/>
            <w:gridSpan w:val="2"/>
            <w:vAlign w:val="center"/>
          </w:tcPr>
          <w:p>
            <w:pPr>
              <w:ind w:right="26"/>
              <w:contextualSpacing/>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474" w:hRule="atLeast"/>
        </w:trPr>
        <w:tc>
          <w:tcPr>
            <w:tcW w:w="1298" w:type="dxa"/>
            <w:vAlign w:val="center"/>
          </w:tcPr>
          <w:p>
            <w:pPr>
              <w:ind w:right="28"/>
              <w:contextualSpacing/>
              <w:jc w:val="center"/>
              <w:rPr>
                <w:rFonts w:hint="eastAsia"/>
              </w:rPr>
            </w:pPr>
            <w:r>
              <w:rPr>
                <w:rFonts w:hint="eastAsia"/>
                <w:lang w:val="en-US" w:eastAsia="zh-CN"/>
              </w:rPr>
              <w:t>项目</w:t>
            </w:r>
            <w:r>
              <w:rPr>
                <w:rFonts w:hint="eastAsia"/>
              </w:rPr>
              <w:t>起始</w:t>
            </w:r>
          </w:p>
          <w:p>
            <w:pPr>
              <w:ind w:right="28"/>
              <w:contextualSpacing/>
              <w:jc w:val="center"/>
            </w:pPr>
            <w:r>
              <w:rPr>
                <w:rFonts w:hint="eastAsia"/>
              </w:rPr>
              <w:t>时间</w:t>
            </w:r>
          </w:p>
        </w:tc>
        <w:tc>
          <w:tcPr>
            <w:tcW w:w="3487" w:type="dxa"/>
            <w:gridSpan w:val="4"/>
            <w:vAlign w:val="center"/>
          </w:tcPr>
          <w:p>
            <w:pPr>
              <w:ind w:right="28"/>
              <w:contextualSpacing/>
              <w:jc w:val="center"/>
            </w:pPr>
            <w:r>
              <w:rPr>
                <w:rFonts w:hint="eastAsia"/>
              </w:rPr>
              <w:t>年     月</w:t>
            </w:r>
          </w:p>
        </w:tc>
        <w:tc>
          <w:tcPr>
            <w:tcW w:w="1311" w:type="dxa"/>
            <w:gridSpan w:val="3"/>
            <w:vAlign w:val="center"/>
          </w:tcPr>
          <w:p>
            <w:pPr>
              <w:ind w:right="28"/>
              <w:contextualSpacing/>
              <w:jc w:val="center"/>
              <w:rPr>
                <w:rFonts w:hint="eastAsia"/>
              </w:rPr>
            </w:pPr>
            <w:r>
              <w:rPr>
                <w:rFonts w:hint="eastAsia"/>
                <w:lang w:val="en-US" w:eastAsia="zh-CN"/>
              </w:rPr>
              <w:t>项目</w:t>
            </w:r>
            <w:r>
              <w:rPr>
                <w:rFonts w:hint="eastAsia"/>
              </w:rPr>
              <w:t>终止</w:t>
            </w:r>
          </w:p>
          <w:p>
            <w:pPr>
              <w:ind w:right="28"/>
              <w:contextualSpacing/>
              <w:jc w:val="center"/>
            </w:pPr>
            <w:r>
              <w:rPr>
                <w:rFonts w:hint="eastAsia"/>
              </w:rPr>
              <w:t>时间</w:t>
            </w:r>
          </w:p>
        </w:tc>
        <w:tc>
          <w:tcPr>
            <w:tcW w:w="2561" w:type="dxa"/>
            <w:gridSpan w:val="2"/>
            <w:vAlign w:val="center"/>
          </w:tcPr>
          <w:p>
            <w:pPr>
              <w:ind w:right="28"/>
              <w:contextualSpacing/>
              <w:jc w:val="center"/>
            </w:pPr>
            <w:r>
              <w:rPr>
                <w:rFonts w:hint="eastAsia"/>
              </w:rPr>
              <w:t>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3538" w:hRule="atLeast"/>
        </w:trPr>
        <w:tc>
          <w:tcPr>
            <w:tcW w:w="1298" w:type="dxa"/>
            <w:vAlign w:val="center"/>
          </w:tcPr>
          <w:p>
            <w:pPr>
              <w:ind w:right="26"/>
              <w:contextualSpacing/>
              <w:jc w:val="center"/>
              <w:rPr>
                <w:rFonts w:hint="eastAsia"/>
                <w:lang w:val="en-US" w:eastAsia="zh-CN"/>
              </w:rPr>
            </w:pPr>
            <w:r>
              <w:rPr>
                <w:rFonts w:hint="eastAsia"/>
                <w:lang w:val="en-US" w:eastAsia="zh-CN"/>
              </w:rPr>
              <w:t>项目实施</w:t>
            </w:r>
          </w:p>
          <w:p>
            <w:pPr>
              <w:ind w:right="26"/>
              <w:contextualSpacing/>
              <w:jc w:val="center"/>
              <w:rPr>
                <w:rFonts w:hint="eastAsia"/>
                <w:lang w:val="en-US" w:eastAsia="zh-CN"/>
              </w:rPr>
            </w:pPr>
            <w:r>
              <w:rPr>
                <w:rFonts w:hint="eastAsia"/>
                <w:lang w:val="en-US" w:eastAsia="zh-CN"/>
              </w:rPr>
              <w:t>主要内容</w:t>
            </w:r>
          </w:p>
          <w:p>
            <w:pPr>
              <w:ind w:right="26"/>
              <w:contextualSpacing/>
              <w:jc w:val="center"/>
              <w:rPr>
                <w:rFonts w:hint="eastAsia"/>
                <w:lang w:val="en-US" w:eastAsia="zh-CN"/>
              </w:rPr>
            </w:pPr>
            <w:r>
              <w:rPr>
                <w:rFonts w:hint="eastAsia"/>
                <w:lang w:val="en-US" w:eastAsia="zh-CN"/>
              </w:rPr>
              <w:t>（800字</w:t>
            </w:r>
          </w:p>
          <w:p>
            <w:pPr>
              <w:ind w:right="26"/>
              <w:contextualSpacing/>
              <w:jc w:val="center"/>
              <w:rPr>
                <w:rFonts w:hint="default" w:eastAsia="宋体"/>
                <w:lang w:val="en-US" w:eastAsia="zh-CN"/>
              </w:rPr>
            </w:pPr>
            <w:r>
              <w:rPr>
                <w:rFonts w:hint="eastAsia"/>
                <w:lang w:val="en-US" w:eastAsia="zh-CN"/>
              </w:rPr>
              <w:t>以内）</w:t>
            </w:r>
          </w:p>
        </w:tc>
        <w:tc>
          <w:tcPr>
            <w:tcW w:w="7359" w:type="dxa"/>
            <w:gridSpan w:val="9"/>
            <w:vAlign w:val="center"/>
          </w:tcPr>
          <w:p>
            <w:pPr>
              <w:ind w:right="26"/>
              <w:contextualSpacing/>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819" w:hRule="atLeast"/>
        </w:trPr>
        <w:tc>
          <w:tcPr>
            <w:tcW w:w="1298" w:type="dxa"/>
            <w:vAlign w:val="center"/>
          </w:tcPr>
          <w:p>
            <w:pPr>
              <w:tabs>
                <w:tab w:val="left" w:pos="1080"/>
              </w:tabs>
              <w:adjustRightInd w:val="0"/>
              <w:contextualSpacing/>
              <w:jc w:val="center"/>
              <w:rPr>
                <w:rFonts w:hint="eastAsia"/>
              </w:rPr>
            </w:pPr>
            <w:r>
              <w:rPr>
                <w:rFonts w:hint="eastAsia"/>
                <w:lang w:val="en-US" w:eastAsia="zh-CN"/>
              </w:rPr>
              <w:t>项目</w:t>
            </w:r>
            <w:r>
              <w:rPr>
                <w:rFonts w:hint="eastAsia"/>
              </w:rPr>
              <w:t>经费</w:t>
            </w:r>
          </w:p>
          <w:p>
            <w:pPr>
              <w:tabs>
                <w:tab w:val="left" w:pos="1080"/>
              </w:tabs>
              <w:adjustRightInd w:val="0"/>
              <w:contextualSpacing/>
              <w:jc w:val="center"/>
            </w:pPr>
            <w:r>
              <w:rPr>
                <w:rFonts w:hint="eastAsia"/>
                <w:lang w:val="en-US" w:eastAsia="zh-CN"/>
              </w:rPr>
              <w:t>总</w:t>
            </w:r>
            <w:r>
              <w:rPr>
                <w:rFonts w:hint="eastAsia"/>
              </w:rPr>
              <w:t>概算</w:t>
            </w:r>
            <w:r>
              <w:rPr>
                <w:rFonts w:hint="eastAsia" w:ascii="黑体" w:hAnsi="黑体" w:eastAsia="黑体"/>
                <w:vertAlign w:val="superscript"/>
              </w:rPr>
              <w:t>*</w:t>
            </w:r>
          </w:p>
        </w:tc>
        <w:tc>
          <w:tcPr>
            <w:tcW w:w="7359" w:type="dxa"/>
            <w:gridSpan w:val="9"/>
            <w:vAlign w:val="center"/>
          </w:tcPr>
          <w:p>
            <w:pPr>
              <w:tabs>
                <w:tab w:val="left" w:pos="1080"/>
              </w:tabs>
              <w:adjustRightInd w:val="0"/>
              <w:contextualSpacing/>
              <w:jc w:val="center"/>
            </w:pPr>
            <w:r>
              <w:rPr>
                <w:rFonts w:hint="eastAsia"/>
              </w:rPr>
              <w:t xml:space="preserve">      万元，其中</w:t>
            </w:r>
            <w:r>
              <w:rPr>
                <w:rFonts w:hint="eastAsia"/>
                <w:lang w:val="en-US" w:eastAsia="zh-CN"/>
              </w:rPr>
              <w:t xml:space="preserve"> 申请</w:t>
            </w:r>
            <w:r>
              <w:rPr>
                <w:rFonts w:hint="eastAsia"/>
              </w:rPr>
              <w:t>专项        万元。</w:t>
            </w:r>
          </w:p>
        </w:tc>
      </w:tr>
    </w:tbl>
    <w:p>
      <w:pPr>
        <w:rPr>
          <w:rFonts w:ascii="黑体" w:hAnsi="黑体" w:eastAsia="黑体"/>
          <w:sz w:val="21"/>
          <w:szCs w:val="21"/>
        </w:rPr>
      </w:pPr>
    </w:p>
    <w:p>
      <w:pPr>
        <w:jc w:val="left"/>
        <w:rPr>
          <w:rFonts w:hint="eastAsia" w:ascii="仿宋_GB2312" w:hAnsi="宋体" w:eastAsia="仿宋_GB2312"/>
          <w:sz w:val="30"/>
          <w:szCs w:val="30"/>
        </w:rPr>
      </w:pPr>
    </w:p>
    <w:p>
      <w:pPr>
        <w:ind w:right="28"/>
        <w:contextualSpacing/>
        <w:jc w:val="center"/>
        <w:rPr>
          <w:rFonts w:hint="default" w:eastAsia="宋体"/>
          <w:b/>
          <w:sz w:val="32"/>
          <w:lang w:val="en-US" w:eastAsia="zh-CN"/>
        </w:rPr>
      </w:pPr>
      <w:r>
        <w:rPr>
          <w:rFonts w:hint="eastAsia"/>
          <w:b/>
          <w:sz w:val="32"/>
          <w:lang w:val="en-US" w:eastAsia="zh-CN"/>
        </w:rPr>
        <w:t>技术转移服务机构信息表</w:t>
      </w:r>
    </w:p>
    <w:tbl>
      <w:tblPr>
        <w:tblStyle w:val="6"/>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47"/>
        <w:gridCol w:w="754"/>
        <w:gridCol w:w="1470"/>
        <w:gridCol w:w="135"/>
        <w:gridCol w:w="990"/>
        <w:gridCol w:w="1080"/>
        <w:gridCol w:w="62"/>
        <w:gridCol w:w="1260"/>
        <w:gridCol w:w="58"/>
        <w:gridCol w:w="375"/>
        <w:gridCol w:w="1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84" w:type="dxa"/>
            <w:noWrap w:val="0"/>
            <w:vAlign w:val="center"/>
          </w:tcPr>
          <w:p>
            <w:pPr>
              <w:spacing w:line="400" w:lineRule="exact"/>
              <w:outlineLvl w:val="0"/>
              <w:rPr>
                <w:rFonts w:ascii="宋体" w:hAnsi="宋体"/>
                <w:color w:val="000000"/>
                <w:kern w:val="0"/>
                <w:szCs w:val="21"/>
              </w:rPr>
            </w:pPr>
            <w:r>
              <w:rPr>
                <w:rFonts w:hint="eastAsia"/>
                <w:color w:val="000000"/>
                <w:kern w:val="0"/>
                <w:szCs w:val="21"/>
                <w:lang w:val="en-US" w:eastAsia="zh-CN"/>
              </w:rPr>
              <w:t>技术转移服务机构</w:t>
            </w:r>
            <w:r>
              <w:rPr>
                <w:rFonts w:ascii="宋体" w:hAnsi="宋体"/>
                <w:color w:val="000000"/>
                <w:kern w:val="0"/>
                <w:szCs w:val="21"/>
              </w:rPr>
              <w:t>名称</w:t>
            </w:r>
          </w:p>
        </w:tc>
        <w:tc>
          <w:tcPr>
            <w:tcW w:w="4538" w:type="dxa"/>
            <w:gridSpan w:val="7"/>
            <w:noWrap w:val="0"/>
            <w:vAlign w:val="center"/>
          </w:tcPr>
          <w:p>
            <w:pPr>
              <w:spacing w:line="400" w:lineRule="exact"/>
              <w:outlineLvl w:val="0"/>
              <w:rPr>
                <w:rFonts w:hint="eastAsia" w:ascii="宋体" w:hAnsi="宋体"/>
                <w:color w:val="000000"/>
                <w:kern w:val="0"/>
                <w:szCs w:val="21"/>
              </w:rPr>
            </w:pPr>
          </w:p>
        </w:tc>
        <w:tc>
          <w:tcPr>
            <w:tcW w:w="1260" w:type="dxa"/>
            <w:noWrap w:val="0"/>
            <w:vAlign w:val="center"/>
          </w:tcPr>
          <w:p>
            <w:pPr>
              <w:spacing w:line="400" w:lineRule="exact"/>
              <w:outlineLvl w:val="0"/>
              <w:rPr>
                <w:rFonts w:ascii="宋体" w:hAnsi="宋体"/>
                <w:color w:val="000000"/>
                <w:kern w:val="0"/>
                <w:szCs w:val="21"/>
              </w:rPr>
            </w:pPr>
            <w:r>
              <w:rPr>
                <w:rFonts w:ascii="宋体" w:hAnsi="宋体"/>
                <w:color w:val="000000"/>
                <w:kern w:val="0"/>
                <w:szCs w:val="21"/>
              </w:rPr>
              <w:t>成立日期</w:t>
            </w:r>
          </w:p>
        </w:tc>
        <w:tc>
          <w:tcPr>
            <w:tcW w:w="2058" w:type="dxa"/>
            <w:gridSpan w:val="3"/>
            <w:noWrap w:val="0"/>
            <w:vAlign w:val="center"/>
          </w:tcPr>
          <w:p>
            <w:pPr>
              <w:spacing w:line="400" w:lineRule="exact"/>
              <w:outlineLvl w:val="0"/>
              <w:rPr>
                <w:rFonts w:ascii="宋体" w:hAnsi="宋体"/>
                <w:color w:val="000000"/>
                <w:kern w:val="0"/>
                <w:szCs w:val="21"/>
              </w:rPr>
            </w:pPr>
            <w:r>
              <w:rPr>
                <w:rFonts w:ascii="宋体" w:hAnsi="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84" w:type="dxa"/>
            <w:noWrap w:val="0"/>
            <w:vAlign w:val="center"/>
          </w:tcPr>
          <w:p>
            <w:pPr>
              <w:spacing w:line="400" w:lineRule="exact"/>
              <w:jc w:val="center"/>
              <w:outlineLvl w:val="0"/>
              <w:rPr>
                <w:rFonts w:ascii="宋体" w:hAnsi="宋体"/>
                <w:color w:val="000000"/>
                <w:kern w:val="0"/>
                <w:szCs w:val="21"/>
              </w:rPr>
            </w:pPr>
            <w:r>
              <w:rPr>
                <w:rFonts w:hint="eastAsia"/>
                <w:color w:val="000000"/>
                <w:kern w:val="0"/>
                <w:szCs w:val="21"/>
                <w:lang w:val="en-US" w:eastAsia="zh-CN"/>
              </w:rPr>
              <w:t>机构</w:t>
            </w:r>
            <w:r>
              <w:rPr>
                <w:rFonts w:ascii="宋体" w:hAnsi="宋体"/>
                <w:color w:val="000000"/>
                <w:kern w:val="0"/>
                <w:szCs w:val="21"/>
              </w:rPr>
              <w:t>类型</w:t>
            </w:r>
          </w:p>
        </w:tc>
        <w:tc>
          <w:tcPr>
            <w:tcW w:w="7856" w:type="dxa"/>
            <w:gridSpan w:val="11"/>
            <w:noWrap w:val="0"/>
            <w:vAlign w:val="center"/>
          </w:tcPr>
          <w:p>
            <w:pPr>
              <w:spacing w:line="460" w:lineRule="exact"/>
              <w:ind w:left="1680" w:hanging="1920" w:hangingChars="800"/>
              <w:outlineLvl w:val="0"/>
              <w:rPr>
                <w:rFonts w:ascii="宋体" w:hAnsi="宋体"/>
                <w:color w:val="000000"/>
                <w:kern w:val="0"/>
                <w:szCs w:val="21"/>
              </w:rPr>
            </w:pPr>
            <w:r>
              <w:rPr>
                <w:rFonts w:hint="eastAsia" w:ascii="宋体" w:hAnsi="宋体"/>
                <w:color w:val="000000"/>
                <w:kern w:val="0"/>
                <w:szCs w:val="21"/>
              </w:rPr>
              <w:t>□企业法人 □企业法人内设机构</w:t>
            </w:r>
            <w:bookmarkStart w:id="0" w:name="OLE_LINK2"/>
            <w:r>
              <w:rPr>
                <w:rFonts w:hint="eastAsia" w:ascii="宋体" w:hAnsi="宋体"/>
                <w:color w:val="000000"/>
                <w:kern w:val="0"/>
                <w:szCs w:val="21"/>
              </w:rPr>
              <w:t xml:space="preserve"> □事业法人</w:t>
            </w:r>
            <w:bookmarkEnd w:id="0"/>
            <w:r>
              <w:rPr>
                <w:rFonts w:hint="eastAsia" w:ascii="宋体" w:hAnsi="宋体"/>
                <w:color w:val="000000"/>
                <w:kern w:val="0"/>
                <w:szCs w:val="21"/>
              </w:rPr>
              <w:t xml:space="preserve"> □事业法人内设机构</w:t>
            </w:r>
            <w:r>
              <w:rPr>
                <w:rFonts w:ascii="宋体" w:hAnsi="宋体"/>
                <w:color w:val="000000"/>
                <w:kern w:val="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84" w:type="dxa"/>
            <w:noWrap w:val="0"/>
            <w:vAlign w:val="center"/>
          </w:tcPr>
          <w:p>
            <w:pPr>
              <w:spacing w:line="400" w:lineRule="exact"/>
              <w:jc w:val="center"/>
              <w:outlineLvl w:val="0"/>
              <w:rPr>
                <w:rFonts w:ascii="宋体" w:hAnsi="宋体"/>
                <w:color w:val="000000"/>
                <w:kern w:val="0"/>
                <w:szCs w:val="21"/>
              </w:rPr>
            </w:pPr>
            <w:r>
              <w:rPr>
                <w:rFonts w:ascii="宋体" w:hAnsi="宋体"/>
                <w:color w:val="000000"/>
                <w:kern w:val="0"/>
                <w:szCs w:val="21"/>
              </w:rPr>
              <w:t>服务领域</w:t>
            </w:r>
          </w:p>
        </w:tc>
        <w:tc>
          <w:tcPr>
            <w:tcW w:w="7856" w:type="dxa"/>
            <w:gridSpan w:val="11"/>
            <w:noWrap w:val="0"/>
            <w:vAlign w:val="center"/>
          </w:tcPr>
          <w:p>
            <w:pPr>
              <w:spacing w:line="440" w:lineRule="exact"/>
              <w:outlineLvl w:val="0"/>
              <w:rPr>
                <w:rFonts w:hint="eastAsia" w:ascii="宋体" w:hAnsi="宋体"/>
                <w:color w:val="000000"/>
                <w:kern w:val="0"/>
                <w:szCs w:val="21"/>
              </w:rPr>
            </w:pPr>
            <w:r>
              <w:rPr>
                <w:rFonts w:hint="eastAsia" w:ascii="宋体" w:hAnsi="宋体"/>
                <w:color w:val="000000"/>
                <w:kern w:val="0"/>
                <w:szCs w:val="21"/>
              </w:rPr>
              <w:t>□能源  □化工  □冶金  □建材  □装备制造  □农畜产品加工</w:t>
            </w:r>
          </w:p>
          <w:p>
            <w:pPr>
              <w:spacing w:line="440" w:lineRule="exact"/>
              <w:outlineLvl w:val="0"/>
              <w:rPr>
                <w:rFonts w:hint="eastAsia" w:ascii="宋体" w:hAnsi="宋体"/>
                <w:color w:val="000000"/>
                <w:kern w:val="0"/>
                <w:szCs w:val="21"/>
              </w:rPr>
            </w:pPr>
            <w:r>
              <w:rPr>
                <w:rFonts w:hint="eastAsia" w:ascii="宋体" w:hAnsi="宋体"/>
                <w:color w:val="000000"/>
                <w:kern w:val="0"/>
                <w:szCs w:val="21"/>
              </w:rPr>
              <w:t xml:space="preserve">□新能源 □新材料  □节能环保  □高端装备 □大数据云计算 </w:t>
            </w:r>
          </w:p>
          <w:p>
            <w:pPr>
              <w:spacing w:line="440" w:lineRule="exact"/>
              <w:outlineLvl w:val="0"/>
              <w:rPr>
                <w:rFonts w:ascii="宋体" w:hAnsi="宋体"/>
                <w:color w:val="000000"/>
                <w:kern w:val="0"/>
                <w:szCs w:val="21"/>
                <w:u w:val="single"/>
              </w:rPr>
            </w:pPr>
            <w:r>
              <w:rPr>
                <w:rFonts w:hint="eastAsia" w:ascii="宋体" w:hAnsi="宋体"/>
                <w:color w:val="000000"/>
                <w:kern w:val="0"/>
                <w:szCs w:val="21"/>
              </w:rPr>
              <w:t>□生物科技</w:t>
            </w:r>
            <w:r>
              <w:rPr>
                <w:rFonts w:hint="eastAsia"/>
                <w:color w:val="000000"/>
                <w:kern w:val="0"/>
                <w:szCs w:val="21"/>
                <w:lang w:val="en-US" w:eastAsia="zh-CN"/>
              </w:rPr>
              <w:t xml:space="preserve"> </w:t>
            </w:r>
            <w:r>
              <w:rPr>
                <w:rFonts w:hint="eastAsia" w:ascii="宋体" w:hAnsi="宋体"/>
                <w:color w:val="000000"/>
                <w:kern w:val="0"/>
                <w:szCs w:val="21"/>
              </w:rPr>
              <w:t xml:space="preserve">□蒙中医药  □其它，请注明 </w:t>
            </w:r>
            <w:r>
              <w:rPr>
                <w:rFonts w:ascii="宋体" w:hAnsi="宋体"/>
                <w:color w:val="000000"/>
                <w:kern w:val="0"/>
                <w:szCs w:val="21"/>
              </w:rPr>
              <w:t xml:space="preserve"> </w:t>
            </w:r>
            <w:r>
              <w:rPr>
                <w:rFonts w:ascii="宋体" w:hAnsi="宋体"/>
                <w:color w:val="000000"/>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84" w:type="dxa"/>
            <w:noWrap w:val="0"/>
            <w:vAlign w:val="center"/>
          </w:tcPr>
          <w:p>
            <w:pPr>
              <w:spacing w:line="400" w:lineRule="exact"/>
              <w:jc w:val="center"/>
              <w:outlineLvl w:val="0"/>
              <w:rPr>
                <w:rFonts w:ascii="宋体" w:hAnsi="宋体"/>
                <w:color w:val="000000"/>
                <w:kern w:val="0"/>
                <w:szCs w:val="21"/>
              </w:rPr>
            </w:pPr>
            <w:r>
              <w:rPr>
                <w:rFonts w:ascii="宋体" w:hAnsi="宋体"/>
                <w:color w:val="000000"/>
                <w:kern w:val="0"/>
                <w:szCs w:val="21"/>
              </w:rPr>
              <w:t>负责人</w:t>
            </w:r>
          </w:p>
        </w:tc>
        <w:tc>
          <w:tcPr>
            <w:tcW w:w="801" w:type="dxa"/>
            <w:gridSpan w:val="2"/>
            <w:noWrap w:val="0"/>
            <w:vAlign w:val="center"/>
          </w:tcPr>
          <w:p>
            <w:pPr>
              <w:spacing w:line="440" w:lineRule="exact"/>
              <w:jc w:val="center"/>
              <w:outlineLvl w:val="0"/>
              <w:rPr>
                <w:rFonts w:ascii="宋体" w:hAnsi="宋体"/>
                <w:color w:val="000000"/>
                <w:kern w:val="0"/>
                <w:szCs w:val="21"/>
              </w:rPr>
            </w:pPr>
            <w:r>
              <w:rPr>
                <w:rFonts w:ascii="宋体" w:hAnsi="宋体"/>
                <w:color w:val="000000"/>
                <w:kern w:val="0"/>
                <w:szCs w:val="21"/>
              </w:rPr>
              <w:t>姓名</w:t>
            </w:r>
          </w:p>
        </w:tc>
        <w:tc>
          <w:tcPr>
            <w:tcW w:w="1605" w:type="dxa"/>
            <w:gridSpan w:val="2"/>
            <w:noWrap w:val="0"/>
            <w:vAlign w:val="center"/>
          </w:tcPr>
          <w:p>
            <w:pPr>
              <w:spacing w:line="440" w:lineRule="exact"/>
              <w:jc w:val="center"/>
              <w:outlineLvl w:val="0"/>
              <w:rPr>
                <w:rFonts w:hint="eastAsia" w:ascii="宋体" w:hAnsi="宋体"/>
                <w:color w:val="000000"/>
                <w:kern w:val="0"/>
                <w:szCs w:val="21"/>
              </w:rPr>
            </w:pPr>
          </w:p>
        </w:tc>
        <w:tc>
          <w:tcPr>
            <w:tcW w:w="990" w:type="dxa"/>
            <w:noWrap w:val="0"/>
            <w:vAlign w:val="center"/>
          </w:tcPr>
          <w:p>
            <w:pPr>
              <w:spacing w:line="440" w:lineRule="exact"/>
              <w:jc w:val="center"/>
              <w:outlineLvl w:val="0"/>
              <w:rPr>
                <w:rFonts w:ascii="宋体" w:hAnsi="宋体"/>
                <w:color w:val="000000"/>
                <w:kern w:val="0"/>
                <w:szCs w:val="21"/>
              </w:rPr>
            </w:pPr>
            <w:r>
              <w:rPr>
                <w:rFonts w:ascii="宋体" w:hAnsi="宋体"/>
                <w:color w:val="000000"/>
                <w:kern w:val="0"/>
                <w:szCs w:val="21"/>
              </w:rPr>
              <w:t>职务</w:t>
            </w:r>
          </w:p>
        </w:tc>
        <w:tc>
          <w:tcPr>
            <w:tcW w:w="1080" w:type="dxa"/>
            <w:noWrap w:val="0"/>
            <w:vAlign w:val="center"/>
          </w:tcPr>
          <w:p>
            <w:pPr>
              <w:spacing w:line="440" w:lineRule="exact"/>
              <w:jc w:val="center"/>
              <w:outlineLvl w:val="0"/>
              <w:rPr>
                <w:rFonts w:hint="eastAsia" w:ascii="宋体" w:hAnsi="宋体"/>
                <w:color w:val="000000"/>
                <w:kern w:val="0"/>
                <w:szCs w:val="21"/>
              </w:rPr>
            </w:pPr>
          </w:p>
        </w:tc>
        <w:tc>
          <w:tcPr>
            <w:tcW w:w="1380" w:type="dxa"/>
            <w:gridSpan w:val="3"/>
            <w:noWrap w:val="0"/>
            <w:vAlign w:val="center"/>
          </w:tcPr>
          <w:p>
            <w:pPr>
              <w:spacing w:line="440" w:lineRule="exact"/>
              <w:jc w:val="center"/>
              <w:outlineLvl w:val="0"/>
              <w:rPr>
                <w:rFonts w:hint="eastAsia" w:ascii="宋体" w:hAnsi="宋体"/>
                <w:color w:val="000000"/>
                <w:kern w:val="0"/>
                <w:szCs w:val="21"/>
              </w:rPr>
            </w:pPr>
            <w:r>
              <w:rPr>
                <w:rFonts w:hint="eastAsia" w:ascii="宋体" w:hAnsi="宋体"/>
                <w:color w:val="000000"/>
                <w:kern w:val="0"/>
                <w:szCs w:val="21"/>
              </w:rPr>
              <w:t>电话/手机</w:t>
            </w:r>
          </w:p>
        </w:tc>
        <w:tc>
          <w:tcPr>
            <w:tcW w:w="2000" w:type="dxa"/>
            <w:gridSpan w:val="2"/>
            <w:noWrap w:val="0"/>
            <w:vAlign w:val="center"/>
          </w:tcPr>
          <w:p>
            <w:pPr>
              <w:spacing w:line="440" w:lineRule="exact"/>
              <w:jc w:val="center"/>
              <w:outlineLvl w:val="0"/>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84" w:type="dxa"/>
            <w:noWrap w:val="0"/>
            <w:vAlign w:val="center"/>
          </w:tcPr>
          <w:p>
            <w:pPr>
              <w:spacing w:line="400" w:lineRule="exact"/>
              <w:jc w:val="center"/>
              <w:outlineLvl w:val="0"/>
              <w:rPr>
                <w:rFonts w:hint="eastAsia" w:ascii="宋体" w:hAnsi="宋体"/>
                <w:color w:val="000000"/>
                <w:kern w:val="0"/>
                <w:szCs w:val="21"/>
              </w:rPr>
            </w:pPr>
            <w:r>
              <w:rPr>
                <w:rFonts w:hint="eastAsia" w:ascii="宋体" w:hAnsi="宋体"/>
                <w:color w:val="000000"/>
                <w:kern w:val="0"/>
                <w:szCs w:val="21"/>
              </w:rPr>
              <w:t>联系人</w:t>
            </w:r>
          </w:p>
        </w:tc>
        <w:tc>
          <w:tcPr>
            <w:tcW w:w="801" w:type="dxa"/>
            <w:gridSpan w:val="2"/>
            <w:noWrap w:val="0"/>
            <w:vAlign w:val="center"/>
          </w:tcPr>
          <w:p>
            <w:pPr>
              <w:widowControl/>
              <w:spacing w:line="440" w:lineRule="exact"/>
              <w:jc w:val="center"/>
              <w:rPr>
                <w:rFonts w:hint="eastAsia" w:ascii="宋体" w:hAnsi="宋体"/>
                <w:color w:val="000000"/>
                <w:kern w:val="0"/>
                <w:szCs w:val="21"/>
              </w:rPr>
            </w:pPr>
            <w:r>
              <w:rPr>
                <w:rFonts w:hint="eastAsia" w:ascii="宋体" w:hAnsi="宋体"/>
                <w:color w:val="000000"/>
                <w:kern w:val="0"/>
                <w:szCs w:val="21"/>
              </w:rPr>
              <w:t>姓名</w:t>
            </w:r>
          </w:p>
        </w:tc>
        <w:tc>
          <w:tcPr>
            <w:tcW w:w="1605" w:type="dxa"/>
            <w:gridSpan w:val="2"/>
            <w:noWrap w:val="0"/>
            <w:vAlign w:val="center"/>
          </w:tcPr>
          <w:p>
            <w:pPr>
              <w:widowControl/>
              <w:spacing w:line="440" w:lineRule="exact"/>
              <w:jc w:val="center"/>
              <w:rPr>
                <w:rFonts w:hint="eastAsia" w:ascii="宋体" w:hAnsi="宋体"/>
                <w:color w:val="000000"/>
                <w:kern w:val="0"/>
                <w:szCs w:val="21"/>
              </w:rPr>
            </w:pPr>
          </w:p>
        </w:tc>
        <w:tc>
          <w:tcPr>
            <w:tcW w:w="990" w:type="dxa"/>
            <w:noWrap w:val="0"/>
            <w:vAlign w:val="center"/>
          </w:tcPr>
          <w:p>
            <w:pPr>
              <w:widowControl/>
              <w:spacing w:line="440" w:lineRule="exact"/>
              <w:jc w:val="center"/>
              <w:rPr>
                <w:rFonts w:hint="eastAsia" w:ascii="宋体" w:hAnsi="宋体"/>
                <w:color w:val="000000"/>
                <w:kern w:val="0"/>
                <w:szCs w:val="21"/>
              </w:rPr>
            </w:pPr>
            <w:r>
              <w:rPr>
                <w:rFonts w:hint="eastAsia" w:ascii="宋体" w:hAnsi="宋体"/>
                <w:color w:val="000000"/>
                <w:kern w:val="0"/>
                <w:szCs w:val="21"/>
              </w:rPr>
              <w:t>职务</w:t>
            </w:r>
          </w:p>
        </w:tc>
        <w:tc>
          <w:tcPr>
            <w:tcW w:w="1080" w:type="dxa"/>
            <w:noWrap w:val="0"/>
            <w:vAlign w:val="center"/>
          </w:tcPr>
          <w:p>
            <w:pPr>
              <w:widowControl/>
              <w:spacing w:line="440" w:lineRule="exact"/>
              <w:jc w:val="center"/>
              <w:rPr>
                <w:rFonts w:hint="eastAsia" w:ascii="宋体" w:hAnsi="宋体"/>
                <w:color w:val="000000"/>
                <w:kern w:val="0"/>
                <w:szCs w:val="21"/>
              </w:rPr>
            </w:pPr>
          </w:p>
        </w:tc>
        <w:tc>
          <w:tcPr>
            <w:tcW w:w="1380" w:type="dxa"/>
            <w:gridSpan w:val="3"/>
            <w:noWrap w:val="0"/>
            <w:vAlign w:val="center"/>
          </w:tcPr>
          <w:p>
            <w:pPr>
              <w:spacing w:line="440" w:lineRule="exact"/>
              <w:jc w:val="center"/>
              <w:outlineLvl w:val="0"/>
              <w:rPr>
                <w:rFonts w:ascii="宋体" w:hAnsi="宋体"/>
                <w:color w:val="000000"/>
                <w:kern w:val="0"/>
                <w:szCs w:val="21"/>
              </w:rPr>
            </w:pPr>
            <w:r>
              <w:rPr>
                <w:rFonts w:hint="eastAsia" w:ascii="宋体" w:hAnsi="宋体"/>
                <w:color w:val="000000"/>
                <w:kern w:val="0"/>
                <w:szCs w:val="21"/>
              </w:rPr>
              <w:t>电话/手机</w:t>
            </w:r>
          </w:p>
        </w:tc>
        <w:tc>
          <w:tcPr>
            <w:tcW w:w="2000" w:type="dxa"/>
            <w:gridSpan w:val="2"/>
            <w:noWrap w:val="0"/>
            <w:vAlign w:val="center"/>
          </w:tcPr>
          <w:p>
            <w:pPr>
              <w:spacing w:line="440" w:lineRule="exact"/>
              <w:jc w:val="center"/>
              <w:outlineLvl w:val="0"/>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84" w:type="dxa"/>
            <w:noWrap w:val="0"/>
            <w:vAlign w:val="center"/>
          </w:tcPr>
          <w:p>
            <w:pPr>
              <w:spacing w:line="400" w:lineRule="exact"/>
              <w:jc w:val="center"/>
              <w:outlineLvl w:val="0"/>
              <w:rPr>
                <w:rFonts w:ascii="宋体" w:hAnsi="宋体"/>
                <w:color w:val="000000"/>
                <w:kern w:val="0"/>
                <w:szCs w:val="21"/>
              </w:rPr>
            </w:pPr>
            <w:r>
              <w:rPr>
                <w:rFonts w:ascii="宋体" w:hAnsi="宋体"/>
                <w:color w:val="000000"/>
                <w:kern w:val="0"/>
                <w:szCs w:val="21"/>
              </w:rPr>
              <w:t>通信地址</w:t>
            </w:r>
          </w:p>
        </w:tc>
        <w:tc>
          <w:tcPr>
            <w:tcW w:w="4476" w:type="dxa"/>
            <w:gridSpan w:val="6"/>
            <w:noWrap w:val="0"/>
            <w:vAlign w:val="center"/>
          </w:tcPr>
          <w:p>
            <w:pPr>
              <w:spacing w:line="440" w:lineRule="exact"/>
              <w:outlineLvl w:val="0"/>
              <w:rPr>
                <w:rFonts w:hint="eastAsia" w:ascii="宋体" w:hAnsi="宋体"/>
                <w:color w:val="000000"/>
                <w:kern w:val="0"/>
                <w:szCs w:val="21"/>
              </w:rPr>
            </w:pPr>
          </w:p>
        </w:tc>
        <w:tc>
          <w:tcPr>
            <w:tcW w:w="1380" w:type="dxa"/>
            <w:gridSpan w:val="3"/>
            <w:noWrap w:val="0"/>
            <w:vAlign w:val="center"/>
          </w:tcPr>
          <w:p>
            <w:pPr>
              <w:spacing w:line="440" w:lineRule="exact"/>
              <w:jc w:val="center"/>
              <w:outlineLvl w:val="0"/>
              <w:rPr>
                <w:rFonts w:hint="eastAsia" w:ascii="宋体" w:hAnsi="宋体"/>
                <w:color w:val="000000"/>
                <w:kern w:val="0"/>
                <w:szCs w:val="21"/>
              </w:rPr>
            </w:pPr>
            <w:r>
              <w:rPr>
                <w:rFonts w:hint="eastAsia" w:ascii="宋体" w:hAnsi="宋体"/>
                <w:color w:val="000000"/>
                <w:kern w:val="0"/>
                <w:szCs w:val="21"/>
              </w:rPr>
              <w:t>电子邮箱</w:t>
            </w:r>
          </w:p>
        </w:tc>
        <w:tc>
          <w:tcPr>
            <w:tcW w:w="2000" w:type="dxa"/>
            <w:gridSpan w:val="2"/>
            <w:noWrap w:val="0"/>
            <w:vAlign w:val="center"/>
          </w:tcPr>
          <w:p>
            <w:pPr>
              <w:spacing w:line="440" w:lineRule="exact"/>
              <w:jc w:val="center"/>
              <w:outlineLvl w:val="0"/>
              <w:rPr>
                <w:rFonts w:hint="eastAsia"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1484" w:type="dxa"/>
            <w:noWrap w:val="0"/>
            <w:vAlign w:val="center"/>
          </w:tcPr>
          <w:p>
            <w:pPr>
              <w:spacing w:line="400" w:lineRule="exact"/>
              <w:outlineLvl w:val="0"/>
              <w:rPr>
                <w:rFonts w:ascii="宋体" w:hAnsi="宋体"/>
                <w:kern w:val="0"/>
                <w:szCs w:val="21"/>
              </w:rPr>
            </w:pPr>
            <w:r>
              <w:rPr>
                <w:rFonts w:ascii="宋体" w:hAnsi="宋体"/>
                <w:kern w:val="0"/>
                <w:sz w:val="22"/>
                <w:szCs w:val="20"/>
              </w:rPr>
              <w:t>主营业务（不超3个选项）</w:t>
            </w:r>
          </w:p>
        </w:tc>
        <w:tc>
          <w:tcPr>
            <w:tcW w:w="7856" w:type="dxa"/>
            <w:gridSpan w:val="11"/>
            <w:noWrap w:val="0"/>
            <w:vAlign w:val="center"/>
          </w:tcPr>
          <w:p>
            <w:pPr>
              <w:spacing w:line="440" w:lineRule="exact"/>
              <w:outlineLvl w:val="0"/>
              <w:rPr>
                <w:rFonts w:hint="eastAsia" w:ascii="宋体" w:hAnsi="宋体"/>
                <w:color w:val="000000"/>
                <w:kern w:val="0"/>
                <w:szCs w:val="21"/>
              </w:rPr>
            </w:pPr>
            <w:r>
              <w:rPr>
                <w:rFonts w:hint="eastAsia" w:ascii="宋体" w:hAnsi="宋体"/>
                <w:color w:val="000000"/>
                <w:kern w:val="0"/>
                <w:szCs w:val="21"/>
              </w:rPr>
              <w:t>□技术开发与集成</w:t>
            </w:r>
            <w:r>
              <w:rPr>
                <w:rFonts w:hint="eastAsia"/>
                <w:color w:val="000000"/>
                <w:kern w:val="0"/>
                <w:szCs w:val="21"/>
                <w:lang w:val="en-US" w:eastAsia="zh-CN"/>
              </w:rPr>
              <w:t xml:space="preserve"> </w:t>
            </w:r>
            <w:r>
              <w:rPr>
                <w:rFonts w:hint="eastAsia" w:ascii="宋体" w:hAnsi="宋体"/>
                <w:color w:val="000000"/>
                <w:kern w:val="0"/>
                <w:szCs w:val="21"/>
              </w:rPr>
              <w:t>□技术产权交易</w:t>
            </w:r>
            <w:r>
              <w:rPr>
                <w:rFonts w:hint="eastAsia"/>
                <w:color w:val="000000"/>
                <w:kern w:val="0"/>
                <w:szCs w:val="21"/>
                <w:lang w:val="en-US" w:eastAsia="zh-CN"/>
              </w:rPr>
              <w:t xml:space="preserve"> </w:t>
            </w:r>
            <w:r>
              <w:rPr>
                <w:rFonts w:hint="eastAsia" w:ascii="宋体" w:hAnsi="宋体"/>
                <w:color w:val="000000"/>
                <w:kern w:val="0"/>
                <w:szCs w:val="21"/>
              </w:rPr>
              <w:sym w:font="Wingdings 2" w:char="00A3"/>
            </w:r>
            <w:r>
              <w:rPr>
                <w:rFonts w:hint="eastAsia" w:ascii="宋体" w:hAnsi="宋体"/>
                <w:color w:val="000000"/>
                <w:kern w:val="0"/>
                <w:szCs w:val="21"/>
              </w:rPr>
              <w:t>技术信息咨询服务</w:t>
            </w:r>
            <w:r>
              <w:rPr>
                <w:rFonts w:hint="eastAsia"/>
                <w:color w:val="000000"/>
                <w:kern w:val="0"/>
                <w:szCs w:val="21"/>
                <w:lang w:val="en-US" w:eastAsia="zh-CN"/>
              </w:rPr>
              <w:t xml:space="preserve"> </w:t>
            </w:r>
            <w:r>
              <w:rPr>
                <w:rFonts w:hint="eastAsia" w:ascii="宋体" w:hAnsi="宋体"/>
                <w:color w:val="000000"/>
                <w:kern w:val="0"/>
                <w:szCs w:val="21"/>
              </w:rPr>
              <w:t>□技术投融资  □技术中试与孵化</w:t>
            </w:r>
            <w:r>
              <w:rPr>
                <w:rFonts w:hint="eastAsia"/>
                <w:color w:val="000000"/>
                <w:kern w:val="0"/>
                <w:szCs w:val="21"/>
                <w:lang w:val="en-US" w:eastAsia="zh-CN"/>
              </w:rPr>
              <w:t xml:space="preserve"> </w:t>
            </w:r>
            <w:r>
              <w:rPr>
                <w:rFonts w:hint="eastAsia" w:ascii="宋体" w:hAnsi="宋体"/>
                <w:color w:val="000000"/>
                <w:kern w:val="0"/>
                <w:szCs w:val="21"/>
              </w:rPr>
              <w:sym w:font="Wingdings 2" w:char="00A3"/>
            </w:r>
            <w:r>
              <w:rPr>
                <w:rFonts w:hint="eastAsia" w:ascii="宋体" w:hAnsi="宋体"/>
                <w:color w:val="000000"/>
                <w:kern w:val="0"/>
                <w:szCs w:val="21"/>
              </w:rPr>
              <w:t>技术经营或专利运营 □技术培训□其它请注明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1484" w:type="dxa"/>
            <w:noWrap w:val="0"/>
            <w:vAlign w:val="center"/>
          </w:tcPr>
          <w:p>
            <w:pPr>
              <w:spacing w:line="400" w:lineRule="exact"/>
              <w:jc w:val="center"/>
              <w:outlineLvl w:val="0"/>
              <w:rPr>
                <w:rFonts w:ascii="宋体" w:hAnsi="宋体"/>
                <w:color w:val="000000"/>
                <w:kern w:val="0"/>
                <w:szCs w:val="21"/>
              </w:rPr>
            </w:pPr>
            <w:r>
              <w:rPr>
                <w:rFonts w:ascii="宋体" w:hAnsi="宋体"/>
                <w:color w:val="000000"/>
                <w:kern w:val="0"/>
                <w:szCs w:val="21"/>
              </w:rPr>
              <w:t>经营条件</w:t>
            </w:r>
          </w:p>
        </w:tc>
        <w:tc>
          <w:tcPr>
            <w:tcW w:w="7856" w:type="dxa"/>
            <w:gridSpan w:val="11"/>
            <w:noWrap w:val="0"/>
            <w:vAlign w:val="center"/>
          </w:tcPr>
          <w:p>
            <w:pPr>
              <w:spacing w:line="440" w:lineRule="exact"/>
              <w:outlineLvl w:val="0"/>
              <w:rPr>
                <w:rFonts w:hint="eastAsia" w:ascii="宋体" w:hAnsi="宋体"/>
                <w:color w:val="000000"/>
                <w:kern w:val="0"/>
                <w:szCs w:val="21"/>
                <w:u w:val="single"/>
              </w:rPr>
            </w:pPr>
            <w:r>
              <w:rPr>
                <w:rFonts w:hint="eastAsia" w:ascii="宋体" w:hAnsi="宋体"/>
                <w:color w:val="000000"/>
                <w:kern w:val="0"/>
                <w:szCs w:val="21"/>
              </w:rPr>
              <w:t>□办公面积</w:t>
            </w:r>
            <w:r>
              <w:rPr>
                <w:rFonts w:hint="eastAsia" w:ascii="宋体" w:hAnsi="宋体"/>
                <w:color w:val="000000"/>
                <w:kern w:val="0"/>
                <w:szCs w:val="21"/>
                <w:u w:val="single"/>
              </w:rPr>
              <w:t xml:space="preserve">  </w:t>
            </w:r>
            <w:r>
              <w:rPr>
                <w:rFonts w:ascii="宋体" w:hAnsi="宋体"/>
                <w:color w:val="000000"/>
                <w:kern w:val="0"/>
                <w:szCs w:val="21"/>
                <w:u w:val="single"/>
              </w:rPr>
              <w:t xml:space="preserve">     </w:t>
            </w:r>
            <w:r>
              <w:rPr>
                <w:rFonts w:hint="eastAsia" w:ascii="宋体" w:hAnsi="宋体"/>
                <w:color w:val="000000"/>
                <w:kern w:val="0"/>
                <w:szCs w:val="21"/>
                <w:u w:val="single"/>
              </w:rPr>
              <w:t xml:space="preserve"> </w:t>
            </w:r>
            <w:r>
              <w:rPr>
                <w:rFonts w:hint="eastAsia" w:ascii="宋体" w:hAnsi="宋体"/>
                <w:color w:val="000000"/>
                <w:kern w:val="0"/>
                <w:szCs w:val="21"/>
              </w:rPr>
              <w:t>平米     □独立网站 网址：</w:t>
            </w:r>
            <w:r>
              <w:rPr>
                <w:rFonts w:hint="eastAsia" w:ascii="宋体" w:hAnsi="宋体"/>
                <w:color w:val="000000"/>
                <w:kern w:val="0"/>
                <w:szCs w:val="21"/>
                <w:u w:val="single"/>
              </w:rPr>
              <w:t xml:space="preserve"> </w:t>
            </w:r>
            <w:r>
              <w:rPr>
                <w:rFonts w:ascii="宋体" w:hAnsi="宋体"/>
                <w:color w:val="000000"/>
                <w:kern w:val="0"/>
                <w:szCs w:val="21"/>
                <w:u w:val="single"/>
              </w:rPr>
              <w:t xml:space="preserve">  </w:t>
            </w:r>
            <w:r>
              <w:rPr>
                <w:rFonts w:hint="eastAsia" w:ascii="宋体" w:hAnsi="宋体"/>
                <w:color w:val="000000"/>
                <w:kern w:val="0"/>
                <w:szCs w:val="21"/>
                <w:u w:val="single"/>
              </w:rPr>
              <w:t xml:space="preserve">                         </w:t>
            </w:r>
          </w:p>
          <w:p>
            <w:pPr>
              <w:spacing w:line="440" w:lineRule="exact"/>
              <w:outlineLvl w:val="0"/>
              <w:rPr>
                <w:rFonts w:ascii="宋体" w:hAnsi="宋体"/>
                <w:color w:val="000000"/>
                <w:kern w:val="0"/>
                <w:szCs w:val="21"/>
                <w:u w:val="single"/>
              </w:rPr>
            </w:pPr>
            <w:r>
              <w:rPr>
                <w:rFonts w:hint="eastAsia" w:ascii="宋体" w:hAnsi="宋体"/>
                <w:color w:val="000000"/>
                <w:kern w:val="0"/>
                <w:szCs w:val="21"/>
              </w:rPr>
              <w:t>□专业</w:t>
            </w:r>
            <w:r>
              <w:rPr>
                <w:rFonts w:ascii="宋体" w:hAnsi="宋体"/>
                <w:color w:val="000000"/>
                <w:kern w:val="0"/>
                <w:szCs w:val="21"/>
              </w:rPr>
              <w:t>数据库系统  名称</w:t>
            </w:r>
            <w:r>
              <w:rPr>
                <w:rFonts w:hint="eastAsia" w:ascii="宋体" w:hAnsi="宋体"/>
                <w:color w:val="000000"/>
                <w:kern w:val="0"/>
                <w:szCs w:val="21"/>
              </w:rPr>
              <w:t>：</w:t>
            </w:r>
            <w:r>
              <w:rPr>
                <w:rFonts w:hint="eastAsia" w:ascii="宋体" w:hAnsi="宋体"/>
                <w:color w:val="000000"/>
                <w:kern w:val="0"/>
                <w:szCs w:val="21"/>
                <w:u w:val="single"/>
              </w:rPr>
              <w:t xml:space="preserve">           </w:t>
            </w:r>
            <w:r>
              <w:rPr>
                <w:rFonts w:ascii="宋体" w:hAnsi="宋体"/>
                <w:color w:val="000000"/>
                <w:kern w:val="0"/>
                <w:szCs w:val="21"/>
                <w:u w:val="single"/>
              </w:rPr>
              <w:t xml:space="preserve">       </w:t>
            </w:r>
            <w:r>
              <w:rPr>
                <w:rFonts w:hint="eastAsia" w:ascii="宋体" w:hAnsi="宋体"/>
                <w:color w:val="000000"/>
                <w:kern w:val="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484" w:type="dxa"/>
            <w:vMerge w:val="restart"/>
            <w:noWrap w:val="0"/>
            <w:vAlign w:val="center"/>
          </w:tcPr>
          <w:p>
            <w:pPr>
              <w:spacing w:line="400" w:lineRule="exact"/>
              <w:jc w:val="center"/>
              <w:outlineLvl w:val="0"/>
              <w:rPr>
                <w:rFonts w:ascii="宋体" w:hAnsi="宋体"/>
                <w:color w:val="000000"/>
                <w:kern w:val="0"/>
                <w:szCs w:val="21"/>
              </w:rPr>
            </w:pPr>
            <w:r>
              <w:rPr>
                <w:rFonts w:ascii="宋体" w:hAnsi="宋体"/>
                <w:color w:val="000000"/>
                <w:kern w:val="0"/>
                <w:szCs w:val="21"/>
              </w:rPr>
              <w:t>人员情况</w:t>
            </w:r>
          </w:p>
        </w:tc>
        <w:tc>
          <w:tcPr>
            <w:tcW w:w="2271" w:type="dxa"/>
            <w:gridSpan w:val="3"/>
            <w:noWrap w:val="0"/>
            <w:vAlign w:val="center"/>
          </w:tcPr>
          <w:p>
            <w:pPr>
              <w:spacing w:line="400" w:lineRule="exact"/>
              <w:outlineLvl w:val="0"/>
              <w:rPr>
                <w:rFonts w:ascii="宋体" w:hAnsi="宋体"/>
                <w:color w:val="000000"/>
                <w:kern w:val="0"/>
                <w:sz w:val="21"/>
                <w:szCs w:val="21"/>
              </w:rPr>
            </w:pPr>
            <w:r>
              <w:rPr>
                <w:rFonts w:ascii="宋体" w:hAnsi="宋体"/>
                <w:color w:val="000000"/>
                <w:kern w:val="0"/>
                <w:sz w:val="21"/>
                <w:szCs w:val="21"/>
              </w:rPr>
              <w:t>总人数</w:t>
            </w:r>
          </w:p>
        </w:tc>
        <w:tc>
          <w:tcPr>
            <w:tcW w:w="1125" w:type="dxa"/>
            <w:gridSpan w:val="2"/>
            <w:noWrap w:val="0"/>
            <w:vAlign w:val="center"/>
          </w:tcPr>
          <w:p>
            <w:pPr>
              <w:spacing w:line="400" w:lineRule="exact"/>
              <w:jc w:val="right"/>
              <w:outlineLvl w:val="0"/>
              <w:rPr>
                <w:rFonts w:ascii="宋体" w:hAnsi="宋体"/>
                <w:color w:val="000000"/>
                <w:kern w:val="0"/>
                <w:sz w:val="21"/>
                <w:szCs w:val="21"/>
              </w:rPr>
            </w:pPr>
          </w:p>
        </w:tc>
        <w:tc>
          <w:tcPr>
            <w:tcW w:w="2835" w:type="dxa"/>
            <w:gridSpan w:val="5"/>
            <w:noWrap w:val="0"/>
            <w:vAlign w:val="center"/>
          </w:tcPr>
          <w:p>
            <w:pPr>
              <w:spacing w:line="400" w:lineRule="exact"/>
              <w:outlineLvl w:val="0"/>
              <w:rPr>
                <w:rFonts w:ascii="宋体" w:hAnsi="宋体"/>
                <w:color w:val="000000"/>
                <w:kern w:val="0"/>
                <w:sz w:val="21"/>
                <w:szCs w:val="21"/>
              </w:rPr>
            </w:pPr>
            <w:r>
              <w:rPr>
                <w:rFonts w:ascii="宋体" w:hAnsi="宋体"/>
                <w:color w:val="000000"/>
                <w:kern w:val="0"/>
                <w:sz w:val="21"/>
                <w:szCs w:val="21"/>
              </w:rPr>
              <w:t>专职从事技术转移人员数量</w:t>
            </w:r>
          </w:p>
        </w:tc>
        <w:tc>
          <w:tcPr>
            <w:tcW w:w="1625" w:type="dxa"/>
            <w:noWrap w:val="0"/>
            <w:vAlign w:val="center"/>
          </w:tcPr>
          <w:p>
            <w:pPr>
              <w:spacing w:line="400" w:lineRule="exact"/>
              <w:jc w:val="right"/>
              <w:outlineLvl w:val="0"/>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484" w:type="dxa"/>
            <w:vMerge w:val="continue"/>
            <w:noWrap w:val="0"/>
            <w:vAlign w:val="center"/>
          </w:tcPr>
          <w:p>
            <w:pPr>
              <w:spacing w:line="400" w:lineRule="exact"/>
              <w:jc w:val="center"/>
              <w:outlineLvl w:val="0"/>
              <w:rPr>
                <w:rFonts w:ascii="宋体" w:hAnsi="宋体"/>
                <w:color w:val="000000"/>
                <w:kern w:val="0"/>
                <w:szCs w:val="21"/>
              </w:rPr>
            </w:pPr>
          </w:p>
        </w:tc>
        <w:tc>
          <w:tcPr>
            <w:tcW w:w="2271" w:type="dxa"/>
            <w:gridSpan w:val="3"/>
            <w:noWrap w:val="0"/>
            <w:vAlign w:val="center"/>
          </w:tcPr>
          <w:p>
            <w:pPr>
              <w:spacing w:line="400" w:lineRule="exact"/>
              <w:outlineLvl w:val="0"/>
              <w:rPr>
                <w:rFonts w:ascii="宋体" w:hAnsi="宋体"/>
                <w:color w:val="000000"/>
                <w:kern w:val="0"/>
                <w:szCs w:val="21"/>
              </w:rPr>
            </w:pPr>
            <w:r>
              <w:rPr>
                <w:rFonts w:ascii="宋体" w:hAnsi="宋体"/>
                <w:color w:val="000000"/>
                <w:kern w:val="0"/>
                <w:szCs w:val="21"/>
              </w:rPr>
              <w:t>本科以上学历</w:t>
            </w:r>
          </w:p>
        </w:tc>
        <w:tc>
          <w:tcPr>
            <w:tcW w:w="1125" w:type="dxa"/>
            <w:gridSpan w:val="2"/>
            <w:noWrap w:val="0"/>
            <w:vAlign w:val="center"/>
          </w:tcPr>
          <w:p>
            <w:pPr>
              <w:widowControl/>
              <w:spacing w:line="400" w:lineRule="exact"/>
              <w:jc w:val="right"/>
              <w:rPr>
                <w:rFonts w:ascii="宋体" w:hAnsi="宋体"/>
                <w:color w:val="000000"/>
                <w:kern w:val="0"/>
                <w:szCs w:val="21"/>
              </w:rPr>
            </w:pPr>
          </w:p>
        </w:tc>
        <w:tc>
          <w:tcPr>
            <w:tcW w:w="2835" w:type="dxa"/>
            <w:gridSpan w:val="5"/>
            <w:noWrap w:val="0"/>
            <w:vAlign w:val="center"/>
          </w:tcPr>
          <w:p>
            <w:pPr>
              <w:spacing w:line="400" w:lineRule="exact"/>
              <w:outlineLvl w:val="0"/>
              <w:rPr>
                <w:rFonts w:ascii="宋体" w:hAnsi="宋体"/>
                <w:color w:val="000000"/>
                <w:kern w:val="0"/>
                <w:szCs w:val="21"/>
              </w:rPr>
            </w:pPr>
            <w:r>
              <w:rPr>
                <w:rFonts w:ascii="宋体" w:hAnsi="宋体"/>
                <w:color w:val="000000"/>
                <w:kern w:val="0"/>
                <w:szCs w:val="21"/>
              </w:rPr>
              <w:t>聘请专家数量</w:t>
            </w:r>
          </w:p>
        </w:tc>
        <w:tc>
          <w:tcPr>
            <w:tcW w:w="1625" w:type="dxa"/>
            <w:noWrap w:val="0"/>
            <w:vAlign w:val="center"/>
          </w:tcPr>
          <w:p>
            <w:pPr>
              <w:spacing w:line="400" w:lineRule="exact"/>
              <w:jc w:val="right"/>
              <w:outlineLvl w:val="0"/>
              <w:rPr>
                <w:rFonts w:ascii="宋体" w:hAnsi="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484" w:type="dxa"/>
            <w:vMerge w:val="restart"/>
            <w:noWrap w:val="0"/>
            <w:vAlign w:val="center"/>
          </w:tcPr>
          <w:p>
            <w:pPr>
              <w:spacing w:line="400" w:lineRule="exact"/>
              <w:jc w:val="center"/>
              <w:outlineLvl w:val="0"/>
              <w:rPr>
                <w:rFonts w:ascii="宋体" w:hAnsi="宋体"/>
                <w:color w:val="000000"/>
                <w:kern w:val="0"/>
                <w:szCs w:val="21"/>
              </w:rPr>
            </w:pPr>
            <w:r>
              <w:rPr>
                <w:rFonts w:hint="eastAsia"/>
                <w:color w:val="000000"/>
                <w:kern w:val="0"/>
                <w:szCs w:val="21"/>
                <w:lang w:val="en-US" w:eastAsia="zh-CN"/>
              </w:rPr>
              <w:t>近3年</w:t>
            </w:r>
            <w:r>
              <w:rPr>
                <w:rFonts w:ascii="宋体" w:hAnsi="宋体"/>
                <w:color w:val="000000"/>
                <w:kern w:val="0"/>
                <w:szCs w:val="21"/>
              </w:rPr>
              <w:t>技术</w:t>
            </w:r>
          </w:p>
          <w:p>
            <w:pPr>
              <w:spacing w:line="400" w:lineRule="exact"/>
              <w:jc w:val="center"/>
              <w:outlineLvl w:val="0"/>
              <w:rPr>
                <w:rFonts w:ascii="宋体" w:hAnsi="宋体"/>
                <w:color w:val="000000"/>
                <w:kern w:val="0"/>
                <w:szCs w:val="21"/>
              </w:rPr>
            </w:pPr>
            <w:r>
              <w:rPr>
                <w:rFonts w:ascii="宋体" w:hAnsi="宋体"/>
                <w:color w:val="000000"/>
                <w:kern w:val="0"/>
                <w:szCs w:val="21"/>
              </w:rPr>
              <w:t>转移情况</w:t>
            </w:r>
          </w:p>
        </w:tc>
        <w:tc>
          <w:tcPr>
            <w:tcW w:w="2271" w:type="dxa"/>
            <w:gridSpan w:val="3"/>
            <w:noWrap w:val="0"/>
            <w:vAlign w:val="center"/>
          </w:tcPr>
          <w:p>
            <w:pPr>
              <w:widowControl/>
              <w:spacing w:line="400" w:lineRule="exact"/>
              <w:rPr>
                <w:rFonts w:ascii="宋体" w:hAnsi="宋体"/>
                <w:color w:val="000000"/>
                <w:kern w:val="0"/>
                <w:sz w:val="21"/>
                <w:szCs w:val="21"/>
              </w:rPr>
            </w:pPr>
            <w:r>
              <w:rPr>
                <w:rFonts w:ascii="宋体" w:hAnsi="宋体"/>
                <w:color w:val="000000"/>
                <w:kern w:val="0"/>
                <w:sz w:val="21"/>
                <w:szCs w:val="21"/>
              </w:rPr>
              <w:t>促成技术转移</w:t>
            </w:r>
          </w:p>
          <w:p>
            <w:pPr>
              <w:widowControl/>
              <w:spacing w:line="400" w:lineRule="exact"/>
              <w:rPr>
                <w:rFonts w:ascii="宋体" w:hAnsi="宋体"/>
                <w:color w:val="000000"/>
                <w:kern w:val="0"/>
                <w:sz w:val="21"/>
                <w:szCs w:val="21"/>
              </w:rPr>
            </w:pPr>
            <w:r>
              <w:rPr>
                <w:rFonts w:ascii="宋体" w:hAnsi="宋体"/>
                <w:color w:val="000000"/>
                <w:kern w:val="0"/>
                <w:sz w:val="21"/>
                <w:szCs w:val="21"/>
              </w:rPr>
              <w:t>项目成交数量</w:t>
            </w:r>
          </w:p>
        </w:tc>
        <w:tc>
          <w:tcPr>
            <w:tcW w:w="1125" w:type="dxa"/>
            <w:gridSpan w:val="2"/>
            <w:noWrap w:val="0"/>
            <w:vAlign w:val="center"/>
          </w:tcPr>
          <w:p>
            <w:pPr>
              <w:widowControl/>
              <w:spacing w:line="400" w:lineRule="exact"/>
              <w:jc w:val="right"/>
              <w:rPr>
                <w:rFonts w:ascii="宋体" w:hAnsi="宋体"/>
                <w:color w:val="000000"/>
                <w:kern w:val="0"/>
                <w:sz w:val="21"/>
                <w:szCs w:val="21"/>
              </w:rPr>
            </w:pPr>
          </w:p>
        </w:tc>
        <w:tc>
          <w:tcPr>
            <w:tcW w:w="2835" w:type="dxa"/>
            <w:gridSpan w:val="5"/>
            <w:noWrap w:val="0"/>
            <w:vAlign w:val="center"/>
          </w:tcPr>
          <w:p>
            <w:pPr>
              <w:widowControl/>
              <w:spacing w:line="400" w:lineRule="exact"/>
              <w:rPr>
                <w:rFonts w:ascii="宋体" w:hAnsi="宋体"/>
                <w:color w:val="000000"/>
                <w:kern w:val="0"/>
                <w:sz w:val="21"/>
                <w:szCs w:val="21"/>
              </w:rPr>
            </w:pPr>
            <w:r>
              <w:rPr>
                <w:rFonts w:ascii="宋体" w:hAnsi="宋体"/>
                <w:color w:val="000000"/>
                <w:kern w:val="0"/>
                <w:sz w:val="21"/>
                <w:szCs w:val="21"/>
              </w:rPr>
              <w:t>促成技术转移</w:t>
            </w:r>
          </w:p>
          <w:p>
            <w:pPr>
              <w:widowControl/>
              <w:spacing w:line="400" w:lineRule="exact"/>
              <w:rPr>
                <w:rFonts w:ascii="宋体" w:hAnsi="宋体"/>
                <w:color w:val="000000"/>
                <w:kern w:val="0"/>
                <w:sz w:val="21"/>
                <w:szCs w:val="21"/>
              </w:rPr>
            </w:pPr>
            <w:r>
              <w:rPr>
                <w:rFonts w:ascii="宋体" w:hAnsi="宋体"/>
                <w:color w:val="000000"/>
                <w:kern w:val="0"/>
                <w:sz w:val="21"/>
                <w:szCs w:val="21"/>
              </w:rPr>
              <w:t>项目成交金额</w:t>
            </w:r>
          </w:p>
        </w:tc>
        <w:tc>
          <w:tcPr>
            <w:tcW w:w="1625" w:type="dxa"/>
            <w:noWrap w:val="0"/>
            <w:vAlign w:val="center"/>
          </w:tcPr>
          <w:p>
            <w:pPr>
              <w:spacing w:line="400" w:lineRule="exact"/>
              <w:jc w:val="right"/>
              <w:outlineLvl w:val="0"/>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20" w:hRule="atLeast"/>
          <w:jc w:val="center"/>
        </w:trPr>
        <w:tc>
          <w:tcPr>
            <w:tcW w:w="1484" w:type="dxa"/>
            <w:vMerge w:val="continue"/>
            <w:noWrap w:val="0"/>
            <w:vAlign w:val="center"/>
          </w:tcPr>
          <w:p>
            <w:pPr>
              <w:spacing w:line="400" w:lineRule="exact"/>
              <w:jc w:val="center"/>
              <w:outlineLvl w:val="0"/>
              <w:rPr>
                <w:rFonts w:ascii="宋体" w:hAnsi="宋体"/>
                <w:color w:val="000000"/>
                <w:kern w:val="0"/>
                <w:szCs w:val="21"/>
              </w:rPr>
            </w:pPr>
          </w:p>
        </w:tc>
        <w:tc>
          <w:tcPr>
            <w:tcW w:w="2271" w:type="dxa"/>
            <w:gridSpan w:val="3"/>
            <w:noWrap w:val="0"/>
            <w:vAlign w:val="center"/>
          </w:tcPr>
          <w:p>
            <w:pPr>
              <w:widowControl/>
              <w:spacing w:line="400" w:lineRule="exact"/>
              <w:rPr>
                <w:rFonts w:hint="eastAsia" w:ascii="宋体" w:hAnsi="宋体"/>
                <w:color w:val="000000"/>
                <w:kern w:val="0"/>
                <w:sz w:val="21"/>
                <w:szCs w:val="21"/>
              </w:rPr>
            </w:pPr>
            <w:r>
              <w:rPr>
                <w:rFonts w:hint="eastAsia" w:ascii="宋体" w:hAnsi="宋体"/>
                <w:color w:val="000000"/>
                <w:kern w:val="0"/>
                <w:sz w:val="21"/>
                <w:szCs w:val="21"/>
              </w:rPr>
              <w:t>其中，重大技术转移</w:t>
            </w:r>
          </w:p>
          <w:p>
            <w:pPr>
              <w:widowControl/>
              <w:spacing w:line="400" w:lineRule="exact"/>
              <w:rPr>
                <w:rFonts w:ascii="宋体" w:hAnsi="宋体"/>
                <w:color w:val="000000"/>
                <w:kern w:val="0"/>
                <w:sz w:val="21"/>
                <w:szCs w:val="21"/>
              </w:rPr>
            </w:pPr>
            <w:r>
              <w:rPr>
                <w:rFonts w:hint="eastAsia" w:ascii="宋体" w:hAnsi="宋体"/>
                <w:color w:val="000000"/>
                <w:kern w:val="0"/>
                <w:sz w:val="21"/>
                <w:szCs w:val="21"/>
              </w:rPr>
              <w:t>项目成交数量</w:t>
            </w:r>
          </w:p>
        </w:tc>
        <w:tc>
          <w:tcPr>
            <w:tcW w:w="1125" w:type="dxa"/>
            <w:gridSpan w:val="2"/>
            <w:noWrap w:val="0"/>
            <w:vAlign w:val="center"/>
          </w:tcPr>
          <w:p>
            <w:pPr>
              <w:widowControl/>
              <w:spacing w:line="400" w:lineRule="exact"/>
              <w:jc w:val="right"/>
              <w:rPr>
                <w:rFonts w:ascii="宋体" w:hAnsi="宋体"/>
                <w:color w:val="000000"/>
                <w:kern w:val="0"/>
                <w:sz w:val="21"/>
                <w:szCs w:val="21"/>
              </w:rPr>
            </w:pPr>
          </w:p>
        </w:tc>
        <w:tc>
          <w:tcPr>
            <w:tcW w:w="2835" w:type="dxa"/>
            <w:gridSpan w:val="5"/>
            <w:noWrap w:val="0"/>
            <w:vAlign w:val="center"/>
          </w:tcPr>
          <w:p>
            <w:pPr>
              <w:widowControl/>
              <w:spacing w:line="400" w:lineRule="exact"/>
              <w:rPr>
                <w:rFonts w:hint="eastAsia" w:ascii="宋体" w:hAnsi="宋体"/>
                <w:color w:val="000000"/>
                <w:kern w:val="0"/>
                <w:sz w:val="21"/>
                <w:szCs w:val="21"/>
              </w:rPr>
            </w:pPr>
            <w:r>
              <w:rPr>
                <w:rFonts w:hint="eastAsia" w:ascii="宋体" w:hAnsi="宋体"/>
                <w:color w:val="000000"/>
                <w:kern w:val="0"/>
                <w:sz w:val="21"/>
                <w:szCs w:val="21"/>
              </w:rPr>
              <w:t>其中，重大技术转移项目</w:t>
            </w:r>
          </w:p>
          <w:p>
            <w:pPr>
              <w:widowControl/>
              <w:spacing w:line="400" w:lineRule="exact"/>
              <w:rPr>
                <w:rFonts w:ascii="宋体" w:hAnsi="宋体"/>
                <w:color w:val="000000"/>
                <w:kern w:val="0"/>
                <w:sz w:val="21"/>
                <w:szCs w:val="21"/>
              </w:rPr>
            </w:pPr>
            <w:r>
              <w:rPr>
                <w:rFonts w:hint="eastAsia" w:ascii="宋体" w:hAnsi="宋体"/>
                <w:color w:val="000000"/>
                <w:kern w:val="0"/>
                <w:sz w:val="21"/>
                <w:szCs w:val="21"/>
              </w:rPr>
              <w:t>成交数量</w:t>
            </w:r>
          </w:p>
        </w:tc>
        <w:tc>
          <w:tcPr>
            <w:tcW w:w="1625" w:type="dxa"/>
            <w:noWrap w:val="0"/>
            <w:vAlign w:val="center"/>
          </w:tcPr>
          <w:p>
            <w:pPr>
              <w:spacing w:line="400" w:lineRule="exact"/>
              <w:jc w:val="right"/>
              <w:outlineLvl w:val="0"/>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484" w:type="dxa"/>
            <w:vMerge w:val="continue"/>
            <w:tcBorders>
              <w:bottom w:val="single" w:color="auto" w:sz="4" w:space="0"/>
            </w:tcBorders>
            <w:noWrap w:val="0"/>
            <w:vAlign w:val="center"/>
          </w:tcPr>
          <w:p>
            <w:pPr>
              <w:widowControl/>
              <w:spacing w:line="400" w:lineRule="exact"/>
              <w:rPr>
                <w:rFonts w:ascii="宋体" w:hAnsi="宋体"/>
                <w:kern w:val="0"/>
                <w:szCs w:val="21"/>
              </w:rPr>
            </w:pPr>
          </w:p>
        </w:tc>
        <w:tc>
          <w:tcPr>
            <w:tcW w:w="2271" w:type="dxa"/>
            <w:gridSpan w:val="3"/>
            <w:noWrap w:val="0"/>
            <w:vAlign w:val="center"/>
          </w:tcPr>
          <w:p>
            <w:pPr>
              <w:widowControl/>
              <w:spacing w:line="400" w:lineRule="exact"/>
              <w:rPr>
                <w:rFonts w:ascii="宋体" w:hAnsi="宋体"/>
                <w:kern w:val="0"/>
                <w:szCs w:val="21"/>
              </w:rPr>
            </w:pPr>
            <w:r>
              <w:rPr>
                <w:rFonts w:ascii="宋体" w:hAnsi="宋体"/>
                <w:b/>
                <w:kern w:val="0"/>
                <w:szCs w:val="21"/>
              </w:rPr>
              <w:t>组织技术交易活动</w:t>
            </w:r>
          </w:p>
        </w:tc>
        <w:tc>
          <w:tcPr>
            <w:tcW w:w="1125" w:type="dxa"/>
            <w:gridSpan w:val="2"/>
            <w:noWrap w:val="0"/>
            <w:vAlign w:val="center"/>
          </w:tcPr>
          <w:p>
            <w:pPr>
              <w:widowControl/>
              <w:spacing w:line="400" w:lineRule="exact"/>
              <w:jc w:val="right"/>
              <w:rPr>
                <w:rFonts w:ascii="宋体" w:hAnsi="宋体"/>
                <w:kern w:val="0"/>
                <w:szCs w:val="21"/>
              </w:rPr>
            </w:pPr>
          </w:p>
        </w:tc>
        <w:tc>
          <w:tcPr>
            <w:tcW w:w="2835" w:type="dxa"/>
            <w:gridSpan w:val="5"/>
            <w:noWrap w:val="0"/>
            <w:vAlign w:val="center"/>
          </w:tcPr>
          <w:p>
            <w:pPr>
              <w:spacing w:line="400" w:lineRule="exact"/>
              <w:outlineLvl w:val="0"/>
              <w:rPr>
                <w:rFonts w:ascii="宋体" w:hAnsi="宋体"/>
                <w:kern w:val="0"/>
                <w:szCs w:val="21"/>
              </w:rPr>
            </w:pPr>
            <w:r>
              <w:rPr>
                <w:rFonts w:ascii="宋体" w:hAnsi="宋体"/>
                <w:b/>
                <w:kern w:val="0"/>
                <w:szCs w:val="21"/>
              </w:rPr>
              <w:t>组织技术转移培训</w:t>
            </w:r>
          </w:p>
        </w:tc>
        <w:tc>
          <w:tcPr>
            <w:tcW w:w="1625" w:type="dxa"/>
            <w:noWrap w:val="0"/>
            <w:vAlign w:val="center"/>
          </w:tcPr>
          <w:p>
            <w:pPr>
              <w:spacing w:line="400" w:lineRule="exact"/>
              <w:jc w:val="right"/>
              <w:outlineLvl w:val="0"/>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4880" w:type="dxa"/>
            <w:gridSpan w:val="6"/>
            <w:tcBorders>
              <w:top w:val="single" w:color="auto" w:sz="4" w:space="0"/>
              <w:bottom w:val="single" w:color="auto" w:sz="4" w:space="0"/>
            </w:tcBorders>
            <w:noWrap w:val="0"/>
            <w:vAlign w:val="center"/>
          </w:tcPr>
          <w:p>
            <w:pPr>
              <w:widowControl/>
              <w:spacing w:line="400" w:lineRule="exact"/>
              <w:jc w:val="center"/>
              <w:rPr>
                <w:rFonts w:ascii="宋体" w:hAnsi="宋体"/>
                <w:kern w:val="0"/>
                <w:szCs w:val="21"/>
              </w:rPr>
            </w:pPr>
            <w:r>
              <w:rPr>
                <w:rFonts w:hint="eastAsia" w:ascii="宋体" w:hAnsi="宋体"/>
                <w:kern w:val="0"/>
                <w:sz w:val="21"/>
                <w:szCs w:val="21"/>
              </w:rPr>
              <w:t>上</w:t>
            </w:r>
            <w:r>
              <w:rPr>
                <w:rFonts w:ascii="宋体" w:hAnsi="宋体"/>
                <w:kern w:val="0"/>
                <w:sz w:val="21"/>
                <w:szCs w:val="21"/>
              </w:rPr>
              <w:t>年</w:t>
            </w:r>
            <w:r>
              <w:rPr>
                <w:rFonts w:hint="eastAsia" w:ascii="宋体" w:hAnsi="宋体"/>
                <w:kern w:val="0"/>
                <w:sz w:val="21"/>
                <w:szCs w:val="21"/>
              </w:rPr>
              <w:t>度</w:t>
            </w:r>
            <w:r>
              <w:rPr>
                <w:rFonts w:ascii="宋体" w:hAnsi="宋体"/>
                <w:kern w:val="0"/>
                <w:sz w:val="21"/>
                <w:szCs w:val="21"/>
              </w:rPr>
              <w:t>促成的经认定</w:t>
            </w:r>
            <w:r>
              <w:rPr>
                <w:rFonts w:hint="eastAsia" w:ascii="宋体" w:hAnsi="宋体"/>
                <w:kern w:val="0"/>
                <w:sz w:val="21"/>
                <w:szCs w:val="21"/>
              </w:rPr>
              <w:t>登记</w:t>
            </w:r>
            <w:r>
              <w:rPr>
                <w:rFonts w:ascii="宋体" w:hAnsi="宋体"/>
                <w:kern w:val="0"/>
                <w:sz w:val="21"/>
                <w:szCs w:val="21"/>
              </w:rPr>
              <w:t>的技术合同数量和金额</w:t>
            </w:r>
          </w:p>
        </w:tc>
        <w:tc>
          <w:tcPr>
            <w:tcW w:w="4460" w:type="dxa"/>
            <w:gridSpan w:val="6"/>
            <w:noWrap w:val="0"/>
            <w:vAlign w:val="center"/>
          </w:tcPr>
          <w:p>
            <w:pPr>
              <w:spacing w:line="400" w:lineRule="exact"/>
              <w:ind w:right="420"/>
              <w:jc w:val="center"/>
              <w:outlineLvl w:val="0"/>
              <w:rPr>
                <w:rFonts w:ascii="宋体" w:hAnsi="宋体"/>
                <w:kern w:val="0"/>
                <w:szCs w:val="21"/>
              </w:rPr>
            </w:pPr>
            <w:r>
              <w:rPr>
                <w:rFonts w:ascii="宋体" w:hAnsi="宋体"/>
                <w:kern w:val="0"/>
                <w:szCs w:val="21"/>
              </w:rPr>
              <w:t xml:space="preserve">           项        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531" w:type="dxa"/>
            <w:gridSpan w:val="2"/>
            <w:vMerge w:val="restart"/>
            <w:tcBorders>
              <w:top w:val="single" w:color="auto" w:sz="4" w:space="0"/>
              <w:bottom w:val="single" w:color="auto" w:sz="4" w:space="0"/>
            </w:tcBorders>
            <w:noWrap w:val="0"/>
            <w:vAlign w:val="center"/>
          </w:tcPr>
          <w:p>
            <w:pPr>
              <w:spacing w:line="400" w:lineRule="exact"/>
              <w:outlineLvl w:val="0"/>
              <w:rPr>
                <w:rFonts w:ascii="宋体" w:hAnsi="宋体"/>
                <w:b/>
                <w:kern w:val="0"/>
                <w:szCs w:val="21"/>
              </w:rPr>
            </w:pPr>
            <w:r>
              <w:rPr>
                <w:rFonts w:ascii="宋体" w:hAnsi="宋体"/>
                <w:b/>
                <w:kern w:val="0"/>
                <w:szCs w:val="21"/>
              </w:rPr>
              <w:t>上年财务</w:t>
            </w:r>
          </w:p>
          <w:p>
            <w:pPr>
              <w:spacing w:line="400" w:lineRule="exact"/>
              <w:outlineLvl w:val="0"/>
              <w:rPr>
                <w:rFonts w:ascii="宋体" w:hAnsi="宋体"/>
                <w:kern w:val="0"/>
                <w:szCs w:val="21"/>
              </w:rPr>
            </w:pPr>
            <w:r>
              <w:rPr>
                <w:rFonts w:ascii="宋体" w:hAnsi="宋体"/>
                <w:b/>
                <w:kern w:val="0"/>
                <w:szCs w:val="21"/>
              </w:rPr>
              <w:t>收入情况</w:t>
            </w:r>
          </w:p>
        </w:tc>
        <w:tc>
          <w:tcPr>
            <w:tcW w:w="2224" w:type="dxa"/>
            <w:gridSpan w:val="2"/>
            <w:noWrap w:val="0"/>
            <w:vAlign w:val="center"/>
          </w:tcPr>
          <w:p>
            <w:pPr>
              <w:widowControl/>
              <w:spacing w:line="400" w:lineRule="exact"/>
              <w:jc w:val="center"/>
              <w:rPr>
                <w:rFonts w:ascii="宋体" w:hAnsi="宋体"/>
                <w:b/>
                <w:kern w:val="0"/>
                <w:szCs w:val="21"/>
              </w:rPr>
            </w:pPr>
            <w:r>
              <w:rPr>
                <w:rFonts w:ascii="宋体" w:hAnsi="宋体"/>
                <w:b/>
                <w:kern w:val="0"/>
                <w:szCs w:val="21"/>
              </w:rPr>
              <w:t>收入总计</w:t>
            </w:r>
          </w:p>
        </w:tc>
        <w:tc>
          <w:tcPr>
            <w:tcW w:w="5585" w:type="dxa"/>
            <w:gridSpan w:val="8"/>
            <w:noWrap w:val="0"/>
            <w:vAlign w:val="center"/>
          </w:tcPr>
          <w:p>
            <w:pPr>
              <w:widowControl/>
              <w:spacing w:line="400" w:lineRule="exact"/>
              <w:ind w:firstLine="420"/>
              <w:jc w:val="right"/>
              <w:rPr>
                <w:rFonts w:ascii="宋体" w:hAnsi="宋体"/>
                <w:kern w:val="0"/>
                <w:szCs w:val="21"/>
              </w:rPr>
            </w:pPr>
            <w:r>
              <w:rPr>
                <w:rFonts w:ascii="宋体" w:hAnsi="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531" w:type="dxa"/>
            <w:gridSpan w:val="2"/>
            <w:vMerge w:val="continue"/>
            <w:tcBorders>
              <w:top w:val="single" w:color="auto" w:sz="4" w:space="0"/>
              <w:bottom w:val="single" w:color="auto" w:sz="4" w:space="0"/>
            </w:tcBorders>
            <w:noWrap w:val="0"/>
            <w:vAlign w:val="center"/>
          </w:tcPr>
          <w:p>
            <w:pPr>
              <w:spacing w:line="400" w:lineRule="exact"/>
              <w:outlineLvl w:val="0"/>
              <w:rPr>
                <w:rFonts w:ascii="宋体" w:hAnsi="宋体"/>
                <w:kern w:val="0"/>
                <w:szCs w:val="21"/>
              </w:rPr>
            </w:pPr>
          </w:p>
        </w:tc>
        <w:tc>
          <w:tcPr>
            <w:tcW w:w="2224" w:type="dxa"/>
            <w:gridSpan w:val="2"/>
            <w:noWrap w:val="0"/>
            <w:vAlign w:val="center"/>
          </w:tcPr>
          <w:p>
            <w:pPr>
              <w:widowControl/>
              <w:spacing w:line="400" w:lineRule="exact"/>
              <w:jc w:val="left"/>
              <w:rPr>
                <w:rFonts w:ascii="宋体" w:hAnsi="宋体"/>
                <w:kern w:val="0"/>
                <w:sz w:val="21"/>
                <w:szCs w:val="21"/>
              </w:rPr>
            </w:pPr>
            <w:r>
              <w:rPr>
                <w:rFonts w:ascii="宋体" w:hAnsi="宋体"/>
                <w:kern w:val="0"/>
                <w:sz w:val="21"/>
                <w:szCs w:val="21"/>
              </w:rPr>
              <w:t>技术性收入</w:t>
            </w:r>
          </w:p>
        </w:tc>
        <w:tc>
          <w:tcPr>
            <w:tcW w:w="1125" w:type="dxa"/>
            <w:gridSpan w:val="2"/>
            <w:noWrap w:val="0"/>
            <w:vAlign w:val="center"/>
          </w:tcPr>
          <w:p>
            <w:pPr>
              <w:widowControl/>
              <w:spacing w:line="400" w:lineRule="exact"/>
              <w:ind w:firstLine="420"/>
              <w:jc w:val="left"/>
              <w:rPr>
                <w:rFonts w:ascii="宋体" w:hAnsi="宋体"/>
                <w:kern w:val="0"/>
                <w:sz w:val="21"/>
                <w:szCs w:val="21"/>
              </w:rPr>
            </w:pPr>
            <w:r>
              <w:rPr>
                <w:rFonts w:ascii="宋体" w:hAnsi="宋体"/>
                <w:kern w:val="0"/>
                <w:sz w:val="21"/>
                <w:szCs w:val="21"/>
              </w:rPr>
              <w:t>万元</w:t>
            </w:r>
          </w:p>
        </w:tc>
        <w:tc>
          <w:tcPr>
            <w:tcW w:w="2835" w:type="dxa"/>
            <w:gridSpan w:val="5"/>
            <w:noWrap w:val="0"/>
            <w:vAlign w:val="center"/>
          </w:tcPr>
          <w:p>
            <w:pPr>
              <w:widowControl/>
              <w:spacing w:line="400" w:lineRule="exact"/>
              <w:jc w:val="left"/>
              <w:rPr>
                <w:rFonts w:ascii="宋体" w:hAnsi="宋体"/>
                <w:kern w:val="0"/>
                <w:sz w:val="21"/>
                <w:szCs w:val="21"/>
              </w:rPr>
            </w:pPr>
            <w:r>
              <w:rPr>
                <w:rFonts w:ascii="宋体" w:hAnsi="宋体"/>
                <w:kern w:val="0"/>
                <w:sz w:val="21"/>
                <w:szCs w:val="21"/>
              </w:rPr>
              <w:t>技术性收入占总收入的比例</w:t>
            </w:r>
          </w:p>
        </w:tc>
        <w:tc>
          <w:tcPr>
            <w:tcW w:w="1625" w:type="dxa"/>
            <w:noWrap w:val="0"/>
            <w:vAlign w:val="center"/>
          </w:tcPr>
          <w:p>
            <w:pPr>
              <w:widowControl/>
              <w:spacing w:line="400" w:lineRule="exact"/>
              <w:jc w:val="left"/>
              <w:rPr>
                <w:rFonts w:ascii="宋体" w:hAnsi="宋体"/>
                <w:kern w:val="0"/>
                <w:sz w:val="21"/>
                <w:szCs w:val="21"/>
              </w:rPr>
            </w:pPr>
            <w:r>
              <w:rPr>
                <w:rFonts w:ascii="宋体" w:hAnsi="宋体"/>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531" w:type="dxa"/>
            <w:gridSpan w:val="2"/>
            <w:vMerge w:val="continue"/>
            <w:tcBorders>
              <w:top w:val="single" w:color="auto" w:sz="4" w:space="0"/>
              <w:bottom w:val="single" w:color="auto" w:sz="4" w:space="0"/>
            </w:tcBorders>
            <w:noWrap w:val="0"/>
            <w:vAlign w:val="center"/>
          </w:tcPr>
          <w:p>
            <w:pPr>
              <w:spacing w:line="400" w:lineRule="exact"/>
              <w:outlineLvl w:val="0"/>
              <w:rPr>
                <w:rFonts w:ascii="宋体" w:hAnsi="宋体"/>
                <w:kern w:val="0"/>
                <w:szCs w:val="21"/>
              </w:rPr>
            </w:pPr>
          </w:p>
        </w:tc>
        <w:tc>
          <w:tcPr>
            <w:tcW w:w="2224" w:type="dxa"/>
            <w:gridSpan w:val="2"/>
            <w:noWrap w:val="0"/>
            <w:vAlign w:val="center"/>
          </w:tcPr>
          <w:p>
            <w:pPr>
              <w:widowControl/>
              <w:spacing w:line="400" w:lineRule="exact"/>
              <w:jc w:val="left"/>
              <w:rPr>
                <w:rFonts w:ascii="宋体" w:hAnsi="宋体"/>
                <w:kern w:val="0"/>
                <w:sz w:val="21"/>
                <w:szCs w:val="21"/>
              </w:rPr>
            </w:pPr>
            <w:r>
              <w:rPr>
                <w:rFonts w:ascii="宋体" w:hAnsi="宋体"/>
                <w:kern w:val="0"/>
                <w:sz w:val="21"/>
                <w:szCs w:val="21"/>
              </w:rPr>
              <w:t>利税总额</w:t>
            </w:r>
          </w:p>
        </w:tc>
        <w:tc>
          <w:tcPr>
            <w:tcW w:w="1125" w:type="dxa"/>
            <w:gridSpan w:val="2"/>
            <w:noWrap w:val="0"/>
            <w:vAlign w:val="center"/>
          </w:tcPr>
          <w:p>
            <w:pPr>
              <w:widowControl/>
              <w:spacing w:line="400" w:lineRule="exact"/>
              <w:jc w:val="left"/>
              <w:rPr>
                <w:rFonts w:ascii="宋体" w:hAnsi="宋体"/>
                <w:color w:val="000000"/>
                <w:kern w:val="0"/>
                <w:sz w:val="21"/>
                <w:szCs w:val="21"/>
              </w:rPr>
            </w:pPr>
            <w:r>
              <w:rPr>
                <w:rFonts w:ascii="宋体" w:hAnsi="宋体"/>
                <w:color w:val="000000"/>
                <w:kern w:val="0"/>
                <w:sz w:val="21"/>
                <w:szCs w:val="21"/>
              </w:rPr>
              <w:t>万元</w:t>
            </w:r>
          </w:p>
        </w:tc>
        <w:tc>
          <w:tcPr>
            <w:tcW w:w="2835" w:type="dxa"/>
            <w:gridSpan w:val="5"/>
            <w:noWrap w:val="0"/>
            <w:vAlign w:val="center"/>
          </w:tcPr>
          <w:p>
            <w:pPr>
              <w:widowControl/>
              <w:spacing w:line="400" w:lineRule="exact"/>
              <w:jc w:val="left"/>
              <w:rPr>
                <w:rFonts w:ascii="宋体" w:hAnsi="宋体"/>
                <w:kern w:val="0"/>
                <w:sz w:val="21"/>
                <w:szCs w:val="21"/>
              </w:rPr>
            </w:pPr>
            <w:r>
              <w:rPr>
                <w:rFonts w:ascii="宋体" w:hAnsi="宋体"/>
                <w:kern w:val="0"/>
                <w:sz w:val="21"/>
                <w:szCs w:val="21"/>
              </w:rPr>
              <w:t>利税总额占总收入的比例</w:t>
            </w:r>
          </w:p>
        </w:tc>
        <w:tc>
          <w:tcPr>
            <w:tcW w:w="1625" w:type="dxa"/>
            <w:noWrap w:val="0"/>
            <w:vAlign w:val="center"/>
          </w:tcPr>
          <w:p>
            <w:pPr>
              <w:widowControl/>
              <w:spacing w:line="400" w:lineRule="exact"/>
              <w:jc w:val="left"/>
              <w:rPr>
                <w:rFonts w:ascii="宋体" w:hAnsi="宋体"/>
                <w:kern w:val="0"/>
                <w:sz w:val="21"/>
                <w:szCs w:val="21"/>
              </w:rPr>
            </w:pPr>
            <w:r>
              <w:rPr>
                <w:rFonts w:ascii="宋体" w:hAnsi="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531" w:type="dxa"/>
            <w:gridSpan w:val="2"/>
            <w:vMerge w:val="restart"/>
            <w:tcBorders>
              <w:top w:val="single" w:color="auto" w:sz="4" w:space="0"/>
              <w:bottom w:val="single" w:color="auto" w:sz="4" w:space="0"/>
            </w:tcBorders>
            <w:noWrap w:val="0"/>
            <w:vAlign w:val="center"/>
          </w:tcPr>
          <w:p>
            <w:pPr>
              <w:spacing w:line="400" w:lineRule="exact"/>
              <w:outlineLvl w:val="0"/>
              <w:rPr>
                <w:rFonts w:ascii="宋体" w:hAnsi="宋体"/>
                <w:b/>
                <w:kern w:val="0"/>
                <w:szCs w:val="21"/>
              </w:rPr>
            </w:pPr>
            <w:r>
              <w:rPr>
                <w:rFonts w:ascii="宋体" w:hAnsi="宋体"/>
                <w:b/>
                <w:kern w:val="0"/>
                <w:szCs w:val="21"/>
              </w:rPr>
              <w:t>上年财务</w:t>
            </w:r>
          </w:p>
          <w:p>
            <w:pPr>
              <w:spacing w:line="400" w:lineRule="exact"/>
              <w:outlineLvl w:val="0"/>
              <w:rPr>
                <w:rFonts w:ascii="宋体" w:hAnsi="宋体"/>
                <w:kern w:val="0"/>
                <w:szCs w:val="21"/>
              </w:rPr>
            </w:pPr>
            <w:r>
              <w:rPr>
                <w:rFonts w:ascii="宋体" w:hAnsi="宋体"/>
                <w:b/>
                <w:kern w:val="0"/>
                <w:szCs w:val="21"/>
              </w:rPr>
              <w:t>支出情况</w:t>
            </w:r>
          </w:p>
        </w:tc>
        <w:tc>
          <w:tcPr>
            <w:tcW w:w="2224" w:type="dxa"/>
            <w:gridSpan w:val="2"/>
            <w:noWrap w:val="0"/>
            <w:vAlign w:val="center"/>
          </w:tcPr>
          <w:p>
            <w:pPr>
              <w:widowControl/>
              <w:spacing w:line="400" w:lineRule="exact"/>
              <w:jc w:val="center"/>
              <w:rPr>
                <w:rFonts w:ascii="宋体" w:hAnsi="宋体"/>
                <w:kern w:val="0"/>
                <w:szCs w:val="21"/>
              </w:rPr>
            </w:pPr>
            <w:r>
              <w:rPr>
                <w:rFonts w:ascii="宋体" w:hAnsi="宋体"/>
                <w:b/>
                <w:kern w:val="0"/>
                <w:szCs w:val="21"/>
              </w:rPr>
              <w:t>支出总计</w:t>
            </w:r>
          </w:p>
        </w:tc>
        <w:tc>
          <w:tcPr>
            <w:tcW w:w="5585" w:type="dxa"/>
            <w:gridSpan w:val="8"/>
            <w:noWrap w:val="0"/>
            <w:vAlign w:val="center"/>
          </w:tcPr>
          <w:p>
            <w:pPr>
              <w:widowControl/>
              <w:spacing w:line="400" w:lineRule="exact"/>
              <w:jc w:val="right"/>
              <w:rPr>
                <w:rFonts w:ascii="宋体" w:hAnsi="宋体"/>
                <w:kern w:val="0"/>
                <w:szCs w:val="21"/>
              </w:rPr>
            </w:pPr>
            <w:r>
              <w:rPr>
                <w:rFonts w:ascii="宋体" w:hAnsi="宋体"/>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5" w:hRule="atLeast"/>
          <w:jc w:val="center"/>
        </w:trPr>
        <w:tc>
          <w:tcPr>
            <w:tcW w:w="1531" w:type="dxa"/>
            <w:gridSpan w:val="2"/>
            <w:vMerge w:val="continue"/>
            <w:tcBorders>
              <w:top w:val="single" w:color="auto" w:sz="4" w:space="0"/>
              <w:bottom w:val="single" w:color="auto" w:sz="4" w:space="0"/>
            </w:tcBorders>
            <w:noWrap w:val="0"/>
            <w:vAlign w:val="center"/>
          </w:tcPr>
          <w:p>
            <w:pPr>
              <w:spacing w:line="400" w:lineRule="exact"/>
              <w:outlineLvl w:val="0"/>
              <w:rPr>
                <w:rFonts w:ascii="宋体" w:hAnsi="宋体"/>
                <w:kern w:val="0"/>
                <w:szCs w:val="21"/>
              </w:rPr>
            </w:pPr>
          </w:p>
        </w:tc>
        <w:tc>
          <w:tcPr>
            <w:tcW w:w="6184" w:type="dxa"/>
            <w:gridSpan w:val="9"/>
            <w:noWrap w:val="0"/>
            <w:vAlign w:val="center"/>
          </w:tcPr>
          <w:p>
            <w:pPr>
              <w:widowControl/>
              <w:spacing w:line="400" w:lineRule="exact"/>
              <w:rPr>
                <w:rFonts w:ascii="宋体" w:hAnsi="宋体"/>
                <w:kern w:val="0"/>
                <w:sz w:val="21"/>
                <w:szCs w:val="21"/>
              </w:rPr>
            </w:pPr>
            <w:r>
              <w:rPr>
                <w:rFonts w:ascii="宋体" w:hAnsi="宋体"/>
                <w:b/>
                <w:kern w:val="0"/>
                <w:sz w:val="21"/>
                <w:szCs w:val="21"/>
              </w:rPr>
              <w:t>其中</w:t>
            </w:r>
            <w:r>
              <w:rPr>
                <w:rFonts w:ascii="宋体" w:hAnsi="宋体"/>
                <w:kern w:val="0"/>
                <w:sz w:val="21"/>
                <w:szCs w:val="21"/>
              </w:rPr>
              <w:t>，用于开展技术转移服务的经费支出（专家费、劳务费、</w:t>
            </w:r>
          </w:p>
          <w:p>
            <w:pPr>
              <w:widowControl/>
              <w:spacing w:line="400" w:lineRule="exact"/>
              <w:rPr>
                <w:rFonts w:ascii="宋体" w:hAnsi="宋体"/>
                <w:kern w:val="0"/>
                <w:sz w:val="21"/>
                <w:szCs w:val="21"/>
              </w:rPr>
            </w:pPr>
            <w:r>
              <w:rPr>
                <w:rFonts w:ascii="宋体" w:hAnsi="宋体"/>
                <w:kern w:val="0"/>
                <w:sz w:val="21"/>
                <w:szCs w:val="21"/>
              </w:rPr>
              <w:t>差旅费、培训费等）</w:t>
            </w:r>
          </w:p>
        </w:tc>
        <w:tc>
          <w:tcPr>
            <w:tcW w:w="1625" w:type="dxa"/>
            <w:noWrap w:val="0"/>
            <w:vAlign w:val="center"/>
          </w:tcPr>
          <w:p>
            <w:pPr>
              <w:widowControl/>
              <w:spacing w:line="400" w:lineRule="exact"/>
              <w:jc w:val="right"/>
              <w:rPr>
                <w:rFonts w:ascii="宋体" w:hAnsi="宋体"/>
                <w:color w:val="000000"/>
                <w:kern w:val="0"/>
                <w:szCs w:val="21"/>
              </w:rPr>
            </w:pPr>
            <w:r>
              <w:rPr>
                <w:rFonts w:ascii="宋体" w:hAnsi="宋体"/>
                <w:color w:val="000000"/>
                <w:kern w:val="0"/>
                <w:szCs w:val="21"/>
              </w:rPr>
              <w:t>万元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 w:hRule="atLeast"/>
          <w:jc w:val="center"/>
        </w:trPr>
        <w:tc>
          <w:tcPr>
            <w:tcW w:w="1531" w:type="dxa"/>
            <w:gridSpan w:val="2"/>
            <w:vMerge w:val="continue"/>
            <w:tcBorders>
              <w:top w:val="single" w:color="auto" w:sz="4" w:space="0"/>
              <w:bottom w:val="single" w:color="auto" w:sz="4" w:space="0"/>
            </w:tcBorders>
            <w:noWrap w:val="0"/>
            <w:vAlign w:val="center"/>
          </w:tcPr>
          <w:p>
            <w:pPr>
              <w:spacing w:line="400" w:lineRule="exact"/>
              <w:outlineLvl w:val="0"/>
              <w:rPr>
                <w:rFonts w:ascii="宋体" w:hAnsi="宋体"/>
                <w:kern w:val="0"/>
                <w:szCs w:val="21"/>
              </w:rPr>
            </w:pPr>
          </w:p>
        </w:tc>
        <w:tc>
          <w:tcPr>
            <w:tcW w:w="6184" w:type="dxa"/>
            <w:gridSpan w:val="9"/>
            <w:noWrap w:val="0"/>
            <w:vAlign w:val="center"/>
          </w:tcPr>
          <w:p>
            <w:pPr>
              <w:widowControl/>
              <w:spacing w:line="400" w:lineRule="exact"/>
              <w:rPr>
                <w:rFonts w:ascii="宋体" w:hAnsi="宋体"/>
                <w:b/>
                <w:kern w:val="0"/>
                <w:sz w:val="21"/>
                <w:szCs w:val="21"/>
              </w:rPr>
            </w:pPr>
            <w:r>
              <w:rPr>
                <w:rFonts w:ascii="宋体" w:hAnsi="宋体"/>
                <w:b/>
                <w:kern w:val="0"/>
                <w:sz w:val="21"/>
                <w:szCs w:val="21"/>
              </w:rPr>
              <w:t>其中</w:t>
            </w:r>
            <w:r>
              <w:rPr>
                <w:rFonts w:ascii="宋体" w:hAnsi="宋体"/>
                <w:kern w:val="0"/>
                <w:sz w:val="21"/>
                <w:szCs w:val="21"/>
              </w:rPr>
              <w:t>，购置技术转移服务的设备及维护支出（服务器、数据库、专用设备等）</w:t>
            </w:r>
          </w:p>
        </w:tc>
        <w:tc>
          <w:tcPr>
            <w:tcW w:w="1625" w:type="dxa"/>
            <w:noWrap w:val="0"/>
            <w:vAlign w:val="center"/>
          </w:tcPr>
          <w:p>
            <w:pPr>
              <w:widowControl/>
              <w:spacing w:line="400" w:lineRule="exact"/>
              <w:jc w:val="right"/>
              <w:rPr>
                <w:rFonts w:ascii="宋体" w:hAnsi="宋体"/>
                <w:color w:val="000000"/>
                <w:kern w:val="0"/>
                <w:szCs w:val="21"/>
              </w:rPr>
            </w:pPr>
            <w:r>
              <w:rPr>
                <w:rFonts w:ascii="宋体" w:hAnsi="宋体"/>
                <w:color w:val="000000"/>
                <w:kern w:val="0"/>
                <w:szCs w:val="21"/>
              </w:rPr>
              <w:t>万元</w:t>
            </w:r>
          </w:p>
        </w:tc>
      </w:tr>
    </w:tbl>
    <w:p>
      <w:pPr>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both"/>
        <w:textAlignment w:val="auto"/>
        <w:rPr>
          <w:rFonts w:hint="default" w:eastAsia="仿宋_GB2312"/>
          <w:sz w:val="24"/>
          <w:lang w:val="en-US" w:eastAsia="zh-CN"/>
        </w:rPr>
      </w:pPr>
      <w:r>
        <w:rPr>
          <w:rFonts w:hint="eastAsia" w:eastAsia="仿宋_GB2312"/>
          <w:sz w:val="24"/>
          <w:lang w:val="en-US" w:eastAsia="zh-CN"/>
        </w:rPr>
        <w:t>上表说明：上年技术转移情况可在附件提供证明文件。</w:t>
      </w:r>
    </w:p>
    <w:p>
      <w:pPr>
        <w:keepNext w:val="0"/>
        <w:keepLines w:val="0"/>
        <w:pageBreakBefore w:val="0"/>
        <w:widowControl/>
        <w:kinsoku/>
        <w:wordWrap/>
        <w:overflowPunct/>
        <w:topLinePunct w:val="0"/>
        <w:autoSpaceDE/>
        <w:autoSpaceDN/>
        <w:bidi w:val="0"/>
        <w:adjustRightInd/>
        <w:snapToGrid/>
        <w:spacing w:before="163" w:beforeLines="50" w:after="163" w:afterLines="50" w:line="240" w:lineRule="auto"/>
        <w:jc w:val="both"/>
        <w:textAlignment w:val="auto"/>
        <w:rPr>
          <w:rFonts w:hint="eastAsia" w:eastAsia="仿宋_GB2312"/>
          <w:sz w:val="24"/>
          <w:lang w:val="en-US" w:eastAsia="zh-CN"/>
        </w:rPr>
      </w:pPr>
      <w:r>
        <w:rPr>
          <w:rFonts w:hint="eastAsia" w:eastAsia="仿宋_GB2312"/>
          <w:sz w:val="24"/>
          <w:lang w:val="en-US" w:eastAsia="zh-CN"/>
        </w:rPr>
        <w:t>重大技术转移项目----指单项成交金额100万元以上的技术项目。</w:t>
      </w:r>
    </w:p>
    <w:p>
      <w:pPr>
        <w:spacing w:before="163" w:beforeLines="50" w:after="163" w:afterLines="50" w:line="600" w:lineRule="exact"/>
        <w:jc w:val="both"/>
        <w:rPr>
          <w:sz w:val="32"/>
          <w:szCs w:val="32"/>
        </w:rPr>
      </w:pPr>
      <w:r>
        <w:rPr>
          <w:rFonts w:hint="eastAsia"/>
          <w:sz w:val="32"/>
          <w:szCs w:val="32"/>
        </w:rPr>
        <w:t>一、项目建设内容与目标</w:t>
      </w:r>
    </w:p>
    <w:tbl>
      <w:tblPr>
        <w:tblStyle w:val="6"/>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40" w:type="dxa"/>
            <w:noWrap w:val="0"/>
            <w:vAlign w:val="center"/>
          </w:tcPr>
          <w:p>
            <w:pPr>
              <w:outlineLvl w:val="0"/>
              <w:rPr>
                <w:rFonts w:ascii="宋体" w:hAnsi="宋体"/>
                <w:szCs w:val="21"/>
              </w:rPr>
            </w:pPr>
            <w:r>
              <w:rPr>
                <w:rFonts w:hint="eastAsia" w:eastAsia="黑体"/>
                <w:sz w:val="28"/>
                <w:szCs w:val="28"/>
              </w:rPr>
              <w:t>1.项目的总体介绍（包括项目的主要内容、项目建设的必要性和意义</w:t>
            </w:r>
            <w:r>
              <w:rPr>
                <w:rFonts w:hint="eastAsia" w:eastAsia="黑体"/>
                <w:sz w:val="28"/>
                <w:szCs w:val="28"/>
                <w:lang w:eastAsia="zh-CN"/>
              </w:rPr>
              <w:t>、</w:t>
            </w:r>
            <w:r>
              <w:rPr>
                <w:rFonts w:hint="eastAsia" w:eastAsia="黑体"/>
                <w:sz w:val="28"/>
                <w:szCs w:val="28"/>
              </w:rPr>
              <w:t>项目目前的工作基础等）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40" w:type="dxa"/>
            <w:noWrap w:val="0"/>
            <w:vAlign w:val="center"/>
          </w:tcPr>
          <w:p>
            <w:pPr>
              <w:ind w:firstLine="480" w:firstLineChars="200"/>
              <w:rPr>
                <w:rFonts w:hint="eastAsia"/>
              </w:rPr>
            </w:pPr>
          </w:p>
          <w:p>
            <w:pPr>
              <w:ind w:firstLine="480" w:firstLineChars="200"/>
            </w:pPr>
          </w:p>
          <w:p>
            <w:pPr>
              <w:ind w:firstLine="480" w:firstLineChars="200"/>
            </w:pPr>
          </w:p>
          <w:p>
            <w:pPr>
              <w:ind w:firstLine="480" w:firstLineChars="200"/>
            </w:pPr>
          </w:p>
          <w:p>
            <w:pPr>
              <w:ind w:firstLine="480" w:firstLineChars="200"/>
            </w:pPr>
          </w:p>
          <w:p>
            <w:pPr>
              <w:ind w:firstLine="480" w:firstLineChars="200"/>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rPr>
                <w:rFonts w:hint="eastAsia"/>
              </w:rPr>
            </w:pPr>
          </w:p>
          <w:p>
            <w:pPr>
              <w:ind w:firstLine="480" w:firstLineChars="20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40" w:type="dxa"/>
            <w:noWrap w:val="0"/>
            <w:vAlign w:val="center"/>
          </w:tcPr>
          <w:p>
            <w:pPr>
              <w:outlineLvl w:val="0"/>
              <w:rPr>
                <w:rFonts w:ascii="宋体" w:hAnsi="宋体"/>
                <w:szCs w:val="21"/>
              </w:rPr>
            </w:pPr>
            <w:r>
              <w:rPr>
                <w:rFonts w:hint="eastAsia" w:eastAsia="黑体"/>
                <w:sz w:val="28"/>
                <w:szCs w:val="28"/>
              </w:rPr>
              <w:t>2.项目的实施内容与任务指标（可定量、定性的考核指标）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40" w:type="dxa"/>
            <w:noWrap w:val="0"/>
            <w:vAlign w:val="center"/>
          </w:tcPr>
          <w:p>
            <w:pPr>
              <w:ind w:firstLine="480" w:firstLineChars="200"/>
              <w:outlineLvl w:val="0"/>
              <w:rPr>
                <w:rFonts w:hint="eastAsia" w:ascii="宋体" w:hAnsi="宋体"/>
                <w:szCs w:val="21"/>
              </w:rPr>
            </w:pPr>
          </w:p>
          <w:p>
            <w:pPr>
              <w:ind w:firstLine="480" w:firstLineChars="200"/>
              <w:outlineLvl w:val="0"/>
              <w:rPr>
                <w:rFonts w:ascii="宋体" w:hAnsi="宋体"/>
                <w:szCs w:val="21"/>
              </w:rPr>
            </w:pPr>
            <w:r>
              <w:rPr>
                <w:rFonts w:hint="eastAsia" w:ascii="宋体" w:hAnsi="宋体"/>
                <w:szCs w:val="21"/>
              </w:rPr>
              <w:t>说明：主要填写未来2年服务科技成果转移转化</w:t>
            </w:r>
            <w:r>
              <w:rPr>
                <w:rFonts w:hint="eastAsia"/>
                <w:szCs w:val="21"/>
                <w:lang w:eastAsia="zh-CN"/>
              </w:rPr>
              <w:t>、</w:t>
            </w:r>
            <w:r>
              <w:rPr>
                <w:rFonts w:hint="eastAsia" w:ascii="宋体" w:hAnsi="宋体"/>
                <w:szCs w:val="21"/>
              </w:rPr>
              <w:t>相关企业产业发展</w:t>
            </w:r>
            <w:r>
              <w:rPr>
                <w:rFonts w:hint="eastAsia"/>
                <w:szCs w:val="21"/>
                <w:lang w:val="en-US" w:eastAsia="zh-CN"/>
              </w:rPr>
              <w:t>以及</w:t>
            </w:r>
            <w:r>
              <w:rPr>
                <w:rFonts w:hint="eastAsia" w:ascii="宋体" w:hAnsi="宋体"/>
                <w:szCs w:val="21"/>
              </w:rPr>
              <w:t>服务机构能力提升的内容与指标。（包括机构规范化管理、软硬件能力建设、技术转移人才培养、服务的技术领域、开展</w:t>
            </w:r>
            <w:r>
              <w:rPr>
                <w:rFonts w:hint="eastAsia"/>
                <w:szCs w:val="21"/>
                <w:lang w:val="en-US" w:eastAsia="zh-CN"/>
              </w:rPr>
              <w:t>的</w:t>
            </w:r>
            <w:r>
              <w:rPr>
                <w:rFonts w:hint="eastAsia" w:ascii="宋体" w:hAnsi="宋体"/>
                <w:szCs w:val="21"/>
              </w:rPr>
              <w:t>服务内容等指标，须定性、定量）</w:t>
            </w:r>
          </w:p>
          <w:p>
            <w:pPr>
              <w:ind w:firstLine="480" w:firstLineChars="200"/>
              <w:outlineLvl w:val="0"/>
              <w:rPr>
                <w:rFonts w:hint="eastAsia" w:ascii="宋体" w:hAnsi="宋体"/>
                <w:szCs w:val="21"/>
              </w:rPr>
            </w:pPr>
          </w:p>
          <w:p>
            <w:pPr>
              <w:ind w:firstLine="480" w:firstLineChars="200"/>
              <w:outlineLvl w:val="0"/>
              <w:rPr>
                <w:rFonts w:ascii="宋体" w:hAnsi="宋体"/>
                <w:szCs w:val="21"/>
              </w:rPr>
            </w:pPr>
          </w:p>
          <w:p>
            <w:pPr>
              <w:ind w:firstLine="480" w:firstLineChars="200"/>
              <w:outlineLvl w:val="0"/>
              <w:rPr>
                <w:rFonts w:ascii="宋体" w:hAnsi="宋体"/>
                <w:szCs w:val="21"/>
              </w:rPr>
            </w:pPr>
          </w:p>
          <w:p>
            <w:pPr>
              <w:ind w:firstLine="480" w:firstLineChars="200"/>
              <w:outlineLvl w:val="0"/>
              <w:rPr>
                <w:rFonts w:ascii="宋体" w:hAnsi="宋体"/>
                <w:szCs w:val="21"/>
              </w:rPr>
            </w:pPr>
          </w:p>
          <w:p>
            <w:pPr>
              <w:ind w:firstLine="480" w:firstLineChars="200"/>
              <w:outlineLvl w:val="0"/>
              <w:rPr>
                <w:rFonts w:ascii="宋体" w:hAnsi="宋体"/>
                <w:szCs w:val="21"/>
              </w:rPr>
            </w:pPr>
          </w:p>
          <w:p>
            <w:pPr>
              <w:ind w:firstLine="480" w:firstLineChars="200"/>
              <w:outlineLvl w:val="0"/>
              <w:rPr>
                <w:rFonts w:ascii="宋体" w:hAnsi="宋体"/>
                <w:szCs w:val="21"/>
              </w:rPr>
            </w:pPr>
          </w:p>
          <w:p>
            <w:pPr>
              <w:ind w:firstLine="480" w:firstLineChars="200"/>
              <w:outlineLvl w:val="0"/>
              <w:rPr>
                <w:rFonts w:ascii="宋体" w:hAnsi="宋体"/>
                <w:szCs w:val="21"/>
              </w:rPr>
            </w:pPr>
          </w:p>
          <w:p>
            <w:pPr>
              <w:ind w:firstLine="480" w:firstLineChars="200"/>
              <w:outlineLvl w:val="0"/>
              <w:rPr>
                <w:rFonts w:hint="eastAsia" w:ascii="宋体" w:hAnsi="宋体"/>
                <w:szCs w:val="21"/>
              </w:rPr>
            </w:pPr>
          </w:p>
          <w:p>
            <w:pPr>
              <w:ind w:firstLine="480" w:firstLineChars="200"/>
              <w:outlineLvl w:val="0"/>
              <w:rPr>
                <w:rFonts w:hint="eastAsia" w:ascii="宋体" w:hAnsi="宋体"/>
                <w:szCs w:val="21"/>
              </w:rPr>
            </w:pPr>
          </w:p>
          <w:p>
            <w:pPr>
              <w:ind w:firstLine="480" w:firstLineChars="200"/>
              <w:outlineLvl w:val="0"/>
              <w:rPr>
                <w:rFonts w:hint="eastAsia" w:ascii="宋体" w:hAnsi="宋体"/>
                <w:szCs w:val="21"/>
              </w:rPr>
            </w:pPr>
          </w:p>
          <w:p>
            <w:pPr>
              <w:ind w:firstLine="480" w:firstLineChars="200"/>
              <w:outlineLvl w:val="0"/>
              <w:rPr>
                <w:rFonts w:hint="eastAsia" w:ascii="宋体" w:hAnsi="宋体"/>
                <w:szCs w:val="21"/>
              </w:rPr>
            </w:pPr>
          </w:p>
          <w:p>
            <w:pPr>
              <w:ind w:firstLine="480" w:firstLineChars="200"/>
              <w:outlineLvl w:val="0"/>
              <w:rPr>
                <w:rFonts w:hint="eastAsia" w:ascii="宋体" w:hAnsi="宋体"/>
                <w:szCs w:val="21"/>
              </w:rPr>
            </w:pPr>
          </w:p>
          <w:p>
            <w:pPr>
              <w:ind w:firstLine="480" w:firstLineChars="200"/>
              <w:outlineLvl w:val="0"/>
              <w:rPr>
                <w:rFonts w:hint="eastAsia" w:ascii="宋体" w:hAnsi="宋体"/>
                <w:szCs w:val="21"/>
              </w:rPr>
            </w:pPr>
          </w:p>
          <w:p>
            <w:pPr>
              <w:ind w:firstLine="480" w:firstLineChars="200"/>
              <w:outlineLvl w:val="0"/>
              <w:rPr>
                <w:rFonts w:hint="eastAsia" w:ascii="宋体" w:hAnsi="宋体"/>
                <w:szCs w:val="21"/>
              </w:rPr>
            </w:pPr>
          </w:p>
          <w:p>
            <w:pPr>
              <w:ind w:firstLine="480" w:firstLineChars="200"/>
              <w:outlineLvl w:val="0"/>
              <w:rPr>
                <w:rFonts w:hint="eastAsia" w:ascii="宋体" w:hAnsi="宋体"/>
                <w:szCs w:val="21"/>
              </w:rPr>
            </w:pPr>
          </w:p>
        </w:tc>
      </w:tr>
    </w:tbl>
    <w:p>
      <w:pPr>
        <w:spacing w:before="163" w:beforeLines="50" w:after="163" w:afterLines="50" w:line="600" w:lineRule="exact"/>
        <w:jc w:val="both"/>
        <w:rPr>
          <w:rFonts w:hint="eastAsia"/>
          <w:sz w:val="32"/>
          <w:szCs w:val="32"/>
          <w:lang w:eastAsia="zh-CN"/>
        </w:rPr>
      </w:pPr>
      <w:r>
        <w:rPr>
          <w:rFonts w:hint="eastAsia"/>
          <w:sz w:val="32"/>
          <w:szCs w:val="32"/>
          <w:lang w:val="en-US" w:eastAsia="zh-CN"/>
        </w:rPr>
        <w:t>二、</w:t>
      </w:r>
      <w:r>
        <w:rPr>
          <w:rFonts w:hint="eastAsia"/>
          <w:sz w:val="32"/>
          <w:szCs w:val="32"/>
          <w:lang w:eastAsia="zh-CN"/>
        </w:rPr>
        <w:t>项目主要参加人员及分工</w:t>
      </w:r>
    </w:p>
    <w:tbl>
      <w:tblPr>
        <w:tblStyle w:val="6"/>
        <w:tblpPr w:leftFromText="180" w:rightFromText="180" w:vertAnchor="text" w:horzAnchor="page" w:tblpX="1537" w:tblpY="22"/>
        <w:tblOverlap w:val="never"/>
        <w:tblW w:w="93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1695"/>
        <w:gridCol w:w="2085"/>
        <w:gridCol w:w="2130"/>
        <w:gridCol w:w="1668"/>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2" w:hRule="atLeast"/>
        </w:trPr>
        <w:tc>
          <w:tcPr>
            <w:tcW w:w="460" w:type="dxa"/>
            <w:noWrap w:val="0"/>
            <w:vAlign w:val="center"/>
          </w:tcPr>
          <w:p>
            <w:pPr>
              <w:jc w:val="center"/>
              <w:rPr>
                <w:rFonts w:hint="eastAsia" w:ascii="宋体" w:eastAsia="宋体"/>
                <w:b/>
                <w:bCs/>
              </w:rPr>
            </w:pPr>
            <w:r>
              <w:rPr>
                <w:rFonts w:hint="eastAsia" w:ascii="宋体" w:eastAsia="宋体"/>
                <w:b/>
                <w:bCs/>
              </w:rPr>
              <w:t>序号</w:t>
            </w:r>
          </w:p>
        </w:tc>
        <w:tc>
          <w:tcPr>
            <w:tcW w:w="1695" w:type="dxa"/>
            <w:noWrap w:val="0"/>
            <w:vAlign w:val="center"/>
          </w:tcPr>
          <w:p>
            <w:pPr>
              <w:jc w:val="center"/>
              <w:rPr>
                <w:rFonts w:hint="eastAsia" w:ascii="宋体" w:eastAsia="宋体"/>
                <w:b/>
                <w:bCs/>
              </w:rPr>
            </w:pPr>
            <w:r>
              <w:rPr>
                <w:rFonts w:hint="eastAsia" w:ascii="宋体" w:eastAsia="宋体"/>
                <w:b/>
                <w:bCs/>
              </w:rPr>
              <w:t>姓名</w:t>
            </w:r>
          </w:p>
        </w:tc>
        <w:tc>
          <w:tcPr>
            <w:tcW w:w="2085" w:type="dxa"/>
            <w:noWrap w:val="0"/>
            <w:vAlign w:val="center"/>
          </w:tcPr>
          <w:p>
            <w:pPr>
              <w:jc w:val="center"/>
              <w:rPr>
                <w:rFonts w:hint="eastAsia" w:ascii="宋体" w:eastAsia="宋体"/>
                <w:b/>
                <w:bCs/>
              </w:rPr>
            </w:pPr>
            <w:r>
              <w:rPr>
                <w:rFonts w:hint="eastAsia" w:ascii="宋体" w:eastAsia="宋体"/>
                <w:b/>
                <w:bCs/>
              </w:rPr>
              <w:t>身份证号码</w:t>
            </w:r>
          </w:p>
        </w:tc>
        <w:tc>
          <w:tcPr>
            <w:tcW w:w="2130" w:type="dxa"/>
            <w:noWrap w:val="0"/>
            <w:vAlign w:val="center"/>
          </w:tcPr>
          <w:p>
            <w:pPr>
              <w:jc w:val="center"/>
              <w:rPr>
                <w:rFonts w:hint="eastAsia" w:ascii="宋体" w:eastAsia="宋体"/>
                <w:b/>
                <w:bCs/>
              </w:rPr>
            </w:pPr>
            <w:r>
              <w:rPr>
                <w:rFonts w:hint="eastAsia" w:ascii="宋体" w:eastAsia="宋体"/>
                <w:b/>
                <w:bCs/>
              </w:rPr>
              <w:t>工作单位</w:t>
            </w:r>
          </w:p>
        </w:tc>
        <w:tc>
          <w:tcPr>
            <w:tcW w:w="1668" w:type="dxa"/>
            <w:noWrap w:val="0"/>
            <w:vAlign w:val="center"/>
          </w:tcPr>
          <w:p>
            <w:pPr>
              <w:jc w:val="center"/>
              <w:rPr>
                <w:rFonts w:hint="eastAsia" w:ascii="宋体" w:eastAsia="宋体"/>
                <w:b/>
                <w:bCs/>
              </w:rPr>
            </w:pPr>
            <w:r>
              <w:rPr>
                <w:rFonts w:hint="eastAsia" w:ascii="宋体" w:eastAsia="宋体"/>
                <w:b/>
                <w:bCs/>
              </w:rPr>
              <w:t>职务或职称</w:t>
            </w:r>
          </w:p>
        </w:tc>
        <w:tc>
          <w:tcPr>
            <w:tcW w:w="1332" w:type="dxa"/>
            <w:noWrap w:val="0"/>
            <w:vAlign w:val="center"/>
          </w:tcPr>
          <w:p>
            <w:pPr>
              <w:jc w:val="center"/>
              <w:rPr>
                <w:rFonts w:hint="eastAsia" w:ascii="宋体" w:eastAsia="宋体"/>
                <w:b/>
                <w:bCs/>
              </w:rPr>
            </w:pPr>
            <w:r>
              <w:rPr>
                <w:rFonts w:hint="eastAsia" w:ascii="宋体" w:eastAsia="宋体"/>
                <w:b/>
                <w:bCs/>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2" w:hRule="atLeast"/>
        </w:trPr>
        <w:tc>
          <w:tcPr>
            <w:tcW w:w="9370" w:type="dxa"/>
            <w:gridSpan w:val="6"/>
            <w:noWrap w:val="0"/>
            <w:vAlign w:val="center"/>
          </w:tcPr>
          <w:p>
            <w:pPr>
              <w:rPr>
                <w:rFonts w:hint="eastAsia" w:ascii="宋体" w:eastAsia="宋体"/>
                <w:b w:val="0"/>
                <w:bCs w:val="0"/>
                <w:sz w:val="28"/>
                <w:szCs w:val="28"/>
                <w:lang w:eastAsia="zh-CN"/>
              </w:rPr>
            </w:pPr>
            <w:r>
              <w:rPr>
                <w:rFonts w:hint="eastAsia"/>
                <w:b w:val="0"/>
                <w:bCs w:val="0"/>
                <w:lang w:val="en-US" w:eastAsia="zh-CN"/>
              </w:rPr>
              <w:t>项目负责人（</w:t>
            </w:r>
            <w:r>
              <w:rPr>
                <w:rFonts w:hint="eastAsia" w:ascii="宋体" w:eastAsia="宋体"/>
                <w:b w:val="0"/>
                <w:bCs w:val="0"/>
              </w:rPr>
              <w:t>法人代表</w:t>
            </w:r>
            <w:r>
              <w:rPr>
                <w:rFonts w:hint="eastAsia"/>
                <w:b w:val="0"/>
                <w:bCs w:val="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trPr>
        <w:tc>
          <w:tcPr>
            <w:tcW w:w="9370" w:type="dxa"/>
            <w:gridSpan w:val="6"/>
            <w:noWrap w:val="0"/>
            <w:vAlign w:val="center"/>
          </w:tcPr>
          <w:p>
            <w:pPr>
              <w:jc w:val="both"/>
              <w:rPr>
                <w:rFonts w:hint="eastAsia" w:ascii="宋体" w:eastAsia="宋体"/>
                <w:b w:val="0"/>
                <w:bCs w:val="0"/>
              </w:rPr>
            </w:pPr>
            <w:r>
              <w:rPr>
                <w:rFonts w:hint="eastAsia" w:ascii="宋体" w:eastAsia="宋体"/>
                <w:b w:val="0"/>
                <w:bCs w:val="0"/>
              </w:rPr>
              <w:t>孵化器负责人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9370" w:type="dxa"/>
            <w:gridSpan w:val="6"/>
            <w:noWrap w:val="0"/>
            <w:vAlign w:val="center"/>
          </w:tcPr>
          <w:p>
            <w:pPr>
              <w:jc w:val="both"/>
              <w:rPr>
                <w:rFonts w:hint="eastAsia" w:ascii="宋体" w:eastAsia="宋体"/>
                <w:b w:val="0"/>
                <w:bCs w:val="0"/>
              </w:rPr>
            </w:pPr>
            <w:r>
              <w:rPr>
                <w:rFonts w:hint="eastAsia" w:ascii="宋体" w:eastAsia="宋体"/>
                <w:b w:val="0"/>
                <w:bCs w:val="0"/>
              </w:rPr>
              <w:t>项目参加人员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460" w:type="dxa"/>
            <w:noWrap w:val="0"/>
            <w:vAlign w:val="center"/>
          </w:tcPr>
          <w:p>
            <w:pPr>
              <w:jc w:val="center"/>
              <w:rPr>
                <w:rFonts w:hint="eastAsia" w:ascii="宋体" w:eastAsia="宋体"/>
                <w:b w:val="0"/>
                <w:bCs w:val="0"/>
              </w:rPr>
            </w:pPr>
          </w:p>
        </w:tc>
        <w:tc>
          <w:tcPr>
            <w:tcW w:w="1695" w:type="dxa"/>
            <w:noWrap w:val="0"/>
            <w:vAlign w:val="center"/>
          </w:tcPr>
          <w:p>
            <w:pPr>
              <w:jc w:val="center"/>
              <w:rPr>
                <w:rFonts w:hint="eastAsia" w:ascii="宋体" w:eastAsia="宋体"/>
                <w:b w:val="0"/>
                <w:bCs w:val="0"/>
              </w:rPr>
            </w:pPr>
          </w:p>
        </w:tc>
        <w:tc>
          <w:tcPr>
            <w:tcW w:w="2085" w:type="dxa"/>
            <w:noWrap w:val="0"/>
            <w:vAlign w:val="center"/>
          </w:tcPr>
          <w:p>
            <w:pPr>
              <w:jc w:val="center"/>
              <w:rPr>
                <w:rFonts w:hint="eastAsia" w:ascii="宋体" w:eastAsia="宋体"/>
                <w:b w:val="0"/>
                <w:bCs w:val="0"/>
              </w:rPr>
            </w:pPr>
          </w:p>
        </w:tc>
        <w:tc>
          <w:tcPr>
            <w:tcW w:w="2130" w:type="dxa"/>
            <w:noWrap w:val="0"/>
            <w:vAlign w:val="center"/>
          </w:tcPr>
          <w:p>
            <w:pPr>
              <w:jc w:val="center"/>
              <w:rPr>
                <w:rFonts w:hint="eastAsia" w:ascii="宋体" w:eastAsia="宋体"/>
                <w:b w:val="0"/>
                <w:bCs w:val="0"/>
              </w:rPr>
            </w:pPr>
          </w:p>
        </w:tc>
        <w:tc>
          <w:tcPr>
            <w:tcW w:w="1668" w:type="dxa"/>
            <w:noWrap w:val="0"/>
            <w:vAlign w:val="center"/>
          </w:tcPr>
          <w:p>
            <w:pPr>
              <w:jc w:val="center"/>
              <w:rPr>
                <w:rFonts w:hint="eastAsia" w:ascii="宋体" w:eastAsia="宋体"/>
                <w:b w:val="0"/>
                <w:bCs w:val="0"/>
              </w:rPr>
            </w:pPr>
          </w:p>
        </w:tc>
        <w:tc>
          <w:tcPr>
            <w:tcW w:w="1332" w:type="dxa"/>
            <w:noWrap w:val="0"/>
            <w:vAlign w:val="center"/>
          </w:tcPr>
          <w:p>
            <w:pPr>
              <w:jc w:val="center"/>
              <w:rPr>
                <w:rFonts w:hint="eastAsia" w:ascii="宋体" w:eastAsia="宋体"/>
                <w:b w:val="0"/>
                <w:bCs w:val="0"/>
              </w:rPr>
            </w:pPr>
          </w:p>
        </w:tc>
      </w:tr>
    </w:tbl>
    <w:p>
      <w:pPr>
        <w:spacing w:before="163" w:beforeLines="50" w:after="163" w:afterLines="50" w:line="600" w:lineRule="exact"/>
        <w:jc w:val="both"/>
        <w:rPr>
          <w:rFonts w:hint="default"/>
          <w:sz w:val="32"/>
          <w:szCs w:val="32"/>
          <w:lang w:val="en-US" w:eastAsia="zh-CN"/>
        </w:rPr>
      </w:pPr>
      <w:r>
        <w:rPr>
          <w:rFonts w:hint="eastAsia"/>
          <w:sz w:val="32"/>
          <w:szCs w:val="32"/>
          <w:lang w:val="en-US" w:eastAsia="zh-CN"/>
        </w:rPr>
        <w:t>三、项目经费支出预算明细表</w:t>
      </w:r>
    </w:p>
    <w:p>
      <w:pPr>
        <w:keepNext w:val="0"/>
        <w:keepLines w:val="0"/>
        <w:pageBreakBefore w:val="0"/>
        <w:widowControl/>
        <w:kinsoku/>
        <w:wordWrap/>
        <w:overflowPunct/>
        <w:topLinePunct w:val="0"/>
        <w:autoSpaceDE/>
        <w:autoSpaceDN/>
        <w:bidi w:val="0"/>
        <w:adjustRightInd/>
        <w:snapToGrid/>
        <w:spacing w:line="420" w:lineRule="exact"/>
        <w:ind w:firstLine="640" w:firstLineChars="200"/>
        <w:textAlignment w:val="auto"/>
        <w:rPr>
          <w:sz w:val="21"/>
          <w:szCs w:val="21"/>
        </w:rPr>
      </w:pPr>
      <w:r>
        <w:rPr>
          <w:rFonts w:hint="eastAsia" w:ascii="仿宋" w:hAnsi="仿宋" w:eastAsia="仿宋"/>
          <w:sz w:val="32"/>
          <w:szCs w:val="32"/>
        </w:rPr>
        <w:t xml:space="preserve">                                   </w:t>
      </w:r>
      <w:r>
        <w:rPr>
          <w:rFonts w:hint="eastAsia"/>
          <w:b/>
          <w:sz w:val="28"/>
          <w:szCs w:val="28"/>
        </w:rPr>
        <w:t xml:space="preserve">     </w:t>
      </w:r>
      <w:r>
        <w:rPr>
          <w:rFonts w:hint="eastAsia"/>
          <w:b/>
          <w:sz w:val="21"/>
          <w:szCs w:val="21"/>
        </w:rPr>
        <w:t xml:space="preserve"> </w:t>
      </w:r>
      <w:r>
        <w:rPr>
          <w:rFonts w:hint="eastAsia"/>
          <w:sz w:val="21"/>
          <w:szCs w:val="21"/>
        </w:rPr>
        <w:t>单位：万元</w:t>
      </w:r>
    </w:p>
    <w:tbl>
      <w:tblPr>
        <w:tblStyle w:val="6"/>
        <w:tblW w:w="8581" w:type="dxa"/>
        <w:jc w:val="center"/>
        <w:tblInd w:w="0" w:type="dxa"/>
        <w:tblLayout w:type="fixed"/>
        <w:tblCellMar>
          <w:top w:w="0" w:type="dxa"/>
          <w:left w:w="0" w:type="dxa"/>
          <w:bottom w:w="0" w:type="dxa"/>
          <w:right w:w="0" w:type="dxa"/>
        </w:tblCellMar>
      </w:tblPr>
      <w:tblGrid>
        <w:gridCol w:w="797"/>
        <w:gridCol w:w="4348"/>
        <w:gridCol w:w="1145"/>
        <w:gridCol w:w="1118"/>
        <w:gridCol w:w="1173"/>
      </w:tblGrid>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right w:val="single" w:color="auto" w:sz="8" w:space="0"/>
            </w:tcBorders>
            <w:tcMar>
              <w:top w:w="0" w:type="dxa"/>
              <w:left w:w="30" w:type="dxa"/>
              <w:bottom w:w="0" w:type="dxa"/>
              <w:right w:w="30" w:type="dxa"/>
            </w:tcMar>
            <w:vAlign w:val="center"/>
          </w:tcPr>
          <w:p>
            <w:pPr>
              <w:ind w:left="488" w:leftChars="-50" w:right="-120" w:rightChars="-50" w:hanging="608"/>
              <w:jc w:val="center"/>
              <w:rPr>
                <w:b/>
                <w:color w:val="000000"/>
                <w:szCs w:val="21"/>
              </w:rPr>
            </w:pPr>
            <w:r>
              <w:rPr>
                <w:rFonts w:hint="eastAsia"/>
                <w:b/>
                <w:color w:val="000000"/>
                <w:szCs w:val="21"/>
              </w:rPr>
              <w:t>序号</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b/>
                <w:color w:val="000000"/>
                <w:szCs w:val="21"/>
              </w:rPr>
            </w:pPr>
            <w:r>
              <w:rPr>
                <w:rFonts w:hint="eastAsia"/>
                <w:b/>
                <w:color w:val="000000"/>
                <w:szCs w:val="21"/>
              </w:rPr>
              <w:t>概算科目名称</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b/>
                <w:color w:val="000000"/>
                <w:szCs w:val="21"/>
              </w:rPr>
            </w:pPr>
            <w:r>
              <w:rPr>
                <w:rFonts w:hint="eastAsia"/>
                <w:b/>
                <w:color w:val="000000"/>
                <w:szCs w:val="21"/>
              </w:rPr>
              <w:t>合计</w:t>
            </w: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120" w:leftChars="-50" w:right="-120" w:rightChars="-50"/>
              <w:jc w:val="center"/>
              <w:rPr>
                <w:b/>
                <w:color w:val="000000"/>
                <w:szCs w:val="21"/>
              </w:rPr>
            </w:pPr>
            <w:r>
              <w:rPr>
                <w:rFonts w:hint="eastAsia"/>
                <w:b/>
                <w:color w:val="000000"/>
                <w:szCs w:val="21"/>
              </w:rPr>
              <w:t>专项经费</w:t>
            </w: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120" w:leftChars="-50" w:right="-120" w:rightChars="-50"/>
              <w:jc w:val="center"/>
              <w:rPr>
                <w:b/>
                <w:color w:val="000000"/>
                <w:szCs w:val="21"/>
              </w:rPr>
            </w:pPr>
            <w:r>
              <w:rPr>
                <w:rFonts w:hint="eastAsia"/>
                <w:b/>
                <w:color w:val="000000"/>
                <w:szCs w:val="21"/>
              </w:rPr>
              <w:t>自筹经费</w:t>
            </w: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rPr>
                <w:color w:val="000000"/>
                <w:szCs w:val="21"/>
              </w:rPr>
            </w:pPr>
            <w:r>
              <w:rPr>
                <w:rFonts w:hint="eastAsia"/>
                <w:color w:val="000000"/>
                <w:szCs w:val="21"/>
              </w:rPr>
              <w:t>一、经费支出</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rPr>
                <w:color w:val="000000"/>
                <w:szCs w:val="21"/>
              </w:rPr>
            </w:pPr>
            <w:r>
              <w:rPr>
                <w:rFonts w:hint="eastAsia"/>
                <w:color w:val="000000"/>
                <w:szCs w:val="21"/>
              </w:rPr>
              <w:t>（一）直接费用</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3</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⒈设备费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4</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720" w:firstLineChars="300"/>
              <w:rPr>
                <w:color w:val="000000"/>
                <w:szCs w:val="21"/>
              </w:rPr>
            </w:pPr>
            <w:r>
              <w:rPr>
                <w:rFonts w:hint="eastAsia"/>
                <w:color w:val="000000"/>
                <w:szCs w:val="21"/>
              </w:rPr>
              <w:t>⑴购置设备费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5</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720" w:firstLineChars="300"/>
              <w:rPr>
                <w:color w:val="000000"/>
                <w:szCs w:val="21"/>
              </w:rPr>
            </w:pPr>
            <w:r>
              <w:rPr>
                <w:rFonts w:hint="eastAsia"/>
                <w:color w:val="000000"/>
                <w:szCs w:val="21"/>
              </w:rPr>
              <w:t>⑵试制设备费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6</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720" w:firstLineChars="300"/>
              <w:rPr>
                <w:color w:val="000000"/>
                <w:szCs w:val="21"/>
              </w:rPr>
            </w:pPr>
            <w:r>
              <w:rPr>
                <w:rFonts w:hint="eastAsia"/>
                <w:color w:val="000000"/>
                <w:szCs w:val="21"/>
              </w:rPr>
              <w:t>⑶设备升级改造与租赁费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7</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⒉材料费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8</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⒊测试化验加工费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9</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⒋燃料动力费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10</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⒌会议/差旅/国际合作与交流费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67"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11</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rPr>
                <w:color w:val="000000"/>
                <w:szCs w:val="21"/>
              </w:rPr>
            </w:pPr>
            <w:r>
              <w:rPr>
                <w:rFonts w:hint="eastAsia"/>
                <w:color w:val="000000"/>
                <w:szCs w:val="21"/>
              </w:rPr>
              <w:t>⒍出版/文献/信息传播/知识产权事务费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12</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⒎劳务费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13</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⒏咨询费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14</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⒐其他支出</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15</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rPr>
                <w:color w:val="000000"/>
                <w:szCs w:val="21"/>
              </w:rPr>
            </w:pPr>
            <w:r>
              <w:rPr>
                <w:rFonts w:hint="eastAsia"/>
                <w:color w:val="000000"/>
                <w:szCs w:val="21"/>
              </w:rPr>
              <w:t>（二）间接费用</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16</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⒈仪器设备房屋使用折旧</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17</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⒉水、电、气、暖消耗</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18</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⒊有关管理费用</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19</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240" w:firstLineChars="100"/>
              <w:rPr>
                <w:color w:val="000000"/>
                <w:szCs w:val="21"/>
              </w:rPr>
            </w:pPr>
            <w:r>
              <w:rPr>
                <w:rFonts w:hint="eastAsia"/>
                <w:color w:val="000000"/>
                <w:szCs w:val="21"/>
              </w:rPr>
              <w:t>⒋绩效支出</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356"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20</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rPr>
                <w:color w:val="000000"/>
                <w:szCs w:val="21"/>
              </w:rPr>
            </w:pPr>
            <w:r>
              <w:rPr>
                <w:rFonts w:hint="eastAsia"/>
                <w:color w:val="000000"/>
                <w:szCs w:val="21"/>
              </w:rPr>
              <w:t>二、经费来源</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21</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rPr>
                <w:color w:val="000000"/>
                <w:szCs w:val="21"/>
              </w:rPr>
            </w:pPr>
            <w:r>
              <w:rPr>
                <w:rFonts w:hint="eastAsia"/>
                <w:color w:val="000000"/>
                <w:szCs w:val="21"/>
              </w:rPr>
              <w:t>（一）申请科技成果转化专项经费</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r>
              <w:rPr>
                <w:rFonts w:hint="eastAsia"/>
                <w:b/>
                <w:color w:val="000000"/>
                <w:szCs w:val="21"/>
              </w:rPr>
              <w:t>/</w:t>
            </w: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22</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rPr>
                <w:color w:val="000000"/>
                <w:szCs w:val="21"/>
              </w:rPr>
            </w:pPr>
            <w:r>
              <w:rPr>
                <w:rFonts w:hint="eastAsia"/>
                <w:color w:val="000000"/>
                <w:szCs w:val="21"/>
              </w:rPr>
              <w:t>（二）自筹经费来源</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r>
              <w:rPr>
                <w:rFonts w:hint="eastAsia"/>
                <w:b/>
                <w:color w:val="000000"/>
                <w:szCs w:val="21"/>
              </w:rPr>
              <w:t>/</w:t>
            </w: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23</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480" w:firstLineChars="200"/>
              <w:rPr>
                <w:color w:val="000000"/>
                <w:szCs w:val="21"/>
              </w:rPr>
            </w:pPr>
            <w:r>
              <w:rPr>
                <w:rFonts w:hint="eastAsia"/>
                <w:color w:val="000000"/>
                <w:szCs w:val="21"/>
              </w:rPr>
              <w:t>⒈其他财政拨款</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r>
              <w:rPr>
                <w:rFonts w:hint="eastAsia"/>
                <w:b/>
                <w:color w:val="000000"/>
                <w:szCs w:val="21"/>
              </w:rPr>
              <w:t>/</w:t>
            </w: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24</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480" w:firstLineChars="200"/>
              <w:rPr>
                <w:color w:val="000000"/>
                <w:szCs w:val="21"/>
              </w:rPr>
            </w:pPr>
            <w:r>
              <w:rPr>
                <w:rFonts w:hint="eastAsia"/>
                <w:color w:val="000000"/>
                <w:szCs w:val="21"/>
              </w:rPr>
              <w:t>⒉单位自有货币资金</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r>
              <w:rPr>
                <w:rFonts w:hint="eastAsia"/>
                <w:b/>
                <w:color w:val="000000"/>
                <w:szCs w:val="21"/>
              </w:rPr>
              <w:t>/</w:t>
            </w: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25</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480" w:firstLineChars="200"/>
              <w:rPr>
                <w:color w:val="000000"/>
                <w:szCs w:val="21"/>
              </w:rPr>
            </w:pPr>
            <w:r>
              <w:rPr>
                <w:rFonts w:hint="eastAsia"/>
                <w:color w:val="000000"/>
                <w:szCs w:val="21"/>
              </w:rPr>
              <w:t>⒊银行贷款</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r>
              <w:rPr>
                <w:rFonts w:hint="eastAsia"/>
                <w:b/>
                <w:color w:val="000000"/>
                <w:szCs w:val="21"/>
              </w:rPr>
              <w:t>/</w:t>
            </w: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r>
        <w:tblPrEx>
          <w:tblLayout w:type="fixed"/>
          <w:tblCellMar>
            <w:top w:w="0" w:type="dxa"/>
            <w:left w:w="0" w:type="dxa"/>
            <w:bottom w:w="0" w:type="dxa"/>
            <w:right w:w="0" w:type="dxa"/>
          </w:tblCellMar>
        </w:tblPrEx>
        <w:trPr>
          <w:cantSplit/>
          <w:trHeight w:val="471" w:hRule="exact"/>
          <w:jc w:val="center"/>
        </w:trPr>
        <w:tc>
          <w:tcPr>
            <w:tcW w:w="797"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left="608" w:hanging="608"/>
              <w:jc w:val="center"/>
              <w:rPr>
                <w:color w:val="000000"/>
                <w:szCs w:val="21"/>
              </w:rPr>
            </w:pPr>
            <w:r>
              <w:rPr>
                <w:rFonts w:hint="eastAsia"/>
                <w:color w:val="000000"/>
                <w:szCs w:val="21"/>
              </w:rPr>
              <w:t>26</w:t>
            </w:r>
          </w:p>
        </w:tc>
        <w:tc>
          <w:tcPr>
            <w:tcW w:w="434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ind w:firstLine="480" w:firstLineChars="200"/>
              <w:rPr>
                <w:color w:val="000000"/>
                <w:szCs w:val="21"/>
              </w:rPr>
            </w:pPr>
            <w:r>
              <w:rPr>
                <w:rFonts w:hint="eastAsia"/>
                <w:color w:val="000000"/>
                <w:szCs w:val="21"/>
              </w:rPr>
              <w:t>⒋其他资金</w:t>
            </w:r>
          </w:p>
        </w:tc>
        <w:tc>
          <w:tcPr>
            <w:tcW w:w="1145"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c>
          <w:tcPr>
            <w:tcW w:w="1118"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r>
              <w:rPr>
                <w:rFonts w:hint="eastAsia"/>
                <w:b/>
                <w:color w:val="000000"/>
                <w:szCs w:val="21"/>
              </w:rPr>
              <w:t>/</w:t>
            </w:r>
          </w:p>
        </w:tc>
        <w:tc>
          <w:tcPr>
            <w:tcW w:w="1173" w:type="dxa"/>
            <w:tcBorders>
              <w:top w:val="single" w:color="auto" w:sz="8" w:space="0"/>
              <w:left w:val="single" w:color="auto" w:sz="8" w:space="0"/>
              <w:bottom w:val="single" w:color="auto" w:sz="8" w:space="0"/>
              <w:right w:val="single" w:color="auto" w:sz="8" w:space="0"/>
            </w:tcBorders>
            <w:tcMar>
              <w:top w:w="0" w:type="dxa"/>
              <w:left w:w="30" w:type="dxa"/>
              <w:bottom w:w="0" w:type="dxa"/>
              <w:right w:w="30" w:type="dxa"/>
            </w:tcMar>
            <w:vAlign w:val="center"/>
          </w:tcPr>
          <w:p>
            <w:pPr>
              <w:jc w:val="center"/>
              <w:rPr>
                <w:color w:val="000000"/>
                <w:szCs w:val="21"/>
              </w:rPr>
            </w:pPr>
          </w:p>
        </w:tc>
      </w:tr>
    </w:tbl>
    <w:p>
      <w:pPr>
        <w:spacing w:line="360" w:lineRule="auto"/>
        <w:ind w:firstLine="480" w:firstLineChars="200"/>
        <w:rPr>
          <w:rFonts w:hint="eastAsia"/>
        </w:rPr>
      </w:pPr>
      <w:r>
        <w:rPr>
          <w:rFonts w:hint="eastAsia"/>
        </w:rPr>
        <w:t>填表说明：</w:t>
      </w:r>
    </w:p>
    <w:p>
      <w:pPr>
        <w:spacing w:line="360" w:lineRule="auto"/>
        <w:ind w:firstLine="480" w:firstLineChars="200"/>
        <w:rPr>
          <w:rFonts w:hint="eastAsia"/>
        </w:rPr>
      </w:pPr>
      <w:r>
        <w:rPr>
          <w:rFonts w:hint="eastAsia"/>
        </w:rPr>
        <w:t>一、项目经费是指在项目组织实施过程中与研究开发活动相关的各项费用。包括直接费用和间接费用。</w:t>
      </w:r>
    </w:p>
    <w:p>
      <w:pPr>
        <w:spacing w:line="360" w:lineRule="auto"/>
        <w:ind w:firstLine="480" w:firstLineChars="200"/>
        <w:rPr>
          <w:rFonts w:hint="eastAsia"/>
        </w:rPr>
      </w:pPr>
      <w:r>
        <w:rPr>
          <w:rFonts w:hint="eastAsia"/>
        </w:rPr>
        <w:t>二、直接费用包括设备费、材料费、测试化验加工费、燃料动力费、会议/差旅/科技合作与交流费、出版/文献/信息传播/知识产权事务费、劳务费、专家咨询费等。</w:t>
      </w:r>
    </w:p>
    <w:p>
      <w:pPr>
        <w:spacing w:line="360" w:lineRule="auto"/>
        <w:ind w:firstLine="480" w:firstLineChars="200"/>
        <w:rPr>
          <w:rFonts w:hint="eastAsia"/>
        </w:rPr>
      </w:pPr>
      <w:r>
        <w:rPr>
          <w:rFonts w:hint="eastAsia"/>
        </w:rPr>
        <w:t>（一）设备费，指在项目研究开发过程中购置或试制专用仪器设备、对现有仪器设备进行升级改造以及租赁外单位仪器设备而发生的费用。设备费支出不得超过项目经费总额的50%。</w:t>
      </w:r>
    </w:p>
    <w:p>
      <w:pPr>
        <w:spacing w:line="360" w:lineRule="auto"/>
        <w:ind w:firstLine="480" w:firstLineChars="200"/>
        <w:rPr>
          <w:rFonts w:hint="eastAsia"/>
        </w:rPr>
      </w:pPr>
      <w:r>
        <w:rPr>
          <w:rFonts w:hint="eastAsia"/>
        </w:rPr>
        <w:t>（二）材料费，指在项目研究开发过程中消耗的各种原材料、辅助材料、低值易耗品等的采购及运输、装卸、整理等费用。</w:t>
      </w:r>
    </w:p>
    <w:p>
      <w:pPr>
        <w:spacing w:line="360" w:lineRule="auto"/>
        <w:ind w:firstLine="480" w:firstLineChars="200"/>
        <w:rPr>
          <w:rFonts w:hint="eastAsia"/>
        </w:rPr>
      </w:pPr>
      <w:r>
        <w:rPr>
          <w:rFonts w:hint="eastAsia"/>
        </w:rPr>
        <w:t>（三）测试化验加工费，指在项目研究开发过程中支付给外单位（包括项目承担单位内部独立经济核算单位）的检验、测试、化验及加工等费用。</w:t>
      </w:r>
    </w:p>
    <w:p>
      <w:pPr>
        <w:spacing w:line="360" w:lineRule="auto"/>
        <w:ind w:firstLine="480" w:firstLineChars="200"/>
        <w:rPr>
          <w:rFonts w:hint="eastAsia"/>
        </w:rPr>
      </w:pPr>
      <w:r>
        <w:rPr>
          <w:rFonts w:hint="eastAsia"/>
        </w:rPr>
        <w:t>（四）燃料动力费，指在项目研究开发过程中相关大型仪器设备、专用科学装置等运行发生的可以单独计量的水、电、气、燃料消耗等费用。</w:t>
      </w:r>
    </w:p>
    <w:p>
      <w:pPr>
        <w:spacing w:line="360" w:lineRule="auto"/>
        <w:ind w:firstLine="480" w:firstLineChars="200"/>
        <w:rPr>
          <w:rFonts w:hint="eastAsia"/>
        </w:rPr>
      </w:pPr>
      <w:r>
        <w:rPr>
          <w:rFonts w:hint="eastAsia"/>
        </w:rPr>
        <w:t>（五）会议/差旅/国际合作与交流费：是指在项目研究开发过程中发生的差旅费、会议费和国际合作与交流费。</w:t>
      </w:r>
    </w:p>
    <w:p>
      <w:pPr>
        <w:spacing w:line="360" w:lineRule="auto"/>
        <w:ind w:firstLine="480" w:firstLineChars="200"/>
        <w:rPr>
          <w:rFonts w:hint="eastAsia"/>
        </w:rPr>
      </w:pPr>
      <w:r>
        <w:rPr>
          <w:rFonts w:hint="eastAsia"/>
        </w:rPr>
        <w:t>会议费指项目研究开发过程中项目承担单位组织召开学术研讨、咨询以及协调项目等会议而发生的费用；</w:t>
      </w:r>
    </w:p>
    <w:p>
      <w:pPr>
        <w:spacing w:line="360" w:lineRule="auto"/>
        <w:ind w:firstLine="480" w:firstLineChars="200"/>
        <w:rPr>
          <w:rFonts w:hint="eastAsia"/>
        </w:rPr>
      </w:pPr>
      <w:r>
        <w:rPr>
          <w:rFonts w:hint="eastAsia"/>
        </w:rPr>
        <w:t>差旅费指项目研究开发过程中开展或参加科学实验（试验）、科学考察、业务调研、学术交流等所发生的外埠差旅费、市内交通费等费用；</w:t>
      </w:r>
    </w:p>
    <w:p>
      <w:pPr>
        <w:spacing w:line="360" w:lineRule="auto"/>
        <w:ind w:firstLine="480" w:firstLineChars="200"/>
        <w:rPr>
          <w:rFonts w:hint="eastAsia"/>
        </w:rPr>
      </w:pPr>
      <w:r>
        <w:rPr>
          <w:rFonts w:hint="eastAsia"/>
        </w:rPr>
        <w:t>国际合作与交流费指项目研究开发过程中项目研究人员出国（境）参加学术交流活动及国（境）外专家来我区所需要的费用。</w:t>
      </w:r>
    </w:p>
    <w:p>
      <w:pPr>
        <w:spacing w:line="360" w:lineRule="auto"/>
        <w:ind w:firstLine="480" w:firstLineChars="200"/>
        <w:rPr>
          <w:rFonts w:hint="eastAsia"/>
        </w:rPr>
      </w:pPr>
      <w:r>
        <w:rPr>
          <w:rFonts w:hint="eastAsia"/>
        </w:rPr>
        <w:t>（六）出版/文献/信息传播/知识产权事务费，指在项目研究开发过程中，需要支付的出版费、资料费、专用软件购买费、专业技术购买费、文献检索费、专业通信费、专利申请及其他知识产权事务以及科普宣传等费用。</w:t>
      </w:r>
    </w:p>
    <w:p>
      <w:pPr>
        <w:spacing w:line="360" w:lineRule="auto"/>
        <w:ind w:firstLine="480" w:firstLineChars="200"/>
        <w:rPr>
          <w:rFonts w:hint="eastAsia"/>
        </w:rPr>
      </w:pPr>
      <w:r>
        <w:rPr>
          <w:rFonts w:hint="eastAsia"/>
        </w:rPr>
        <w:t>（七）劳务费，指支付给参与项目实施的硕士研究生、博士生、访问学者和项目临时聘用的研究人员、科研辅助人员等劳务费，以及此类临时聘用人员的社会保险补助费用。</w:t>
      </w:r>
    </w:p>
    <w:p>
      <w:pPr>
        <w:spacing w:line="360" w:lineRule="auto"/>
        <w:ind w:firstLine="480" w:firstLineChars="200"/>
        <w:rPr>
          <w:rFonts w:hint="eastAsia"/>
        </w:rPr>
      </w:pPr>
      <w:r>
        <w:rPr>
          <w:rFonts w:hint="eastAsia"/>
        </w:rPr>
        <w:t>（八）专家咨询费，指在项目研究开发过程中支付给临时聘请的咨询专家的费用。</w:t>
      </w:r>
    </w:p>
    <w:p>
      <w:pPr>
        <w:spacing w:line="360" w:lineRule="auto"/>
        <w:ind w:firstLine="480" w:firstLineChars="200"/>
        <w:rPr>
          <w:rFonts w:hint="eastAsia"/>
        </w:rPr>
      </w:pPr>
      <w:r>
        <w:rPr>
          <w:rFonts w:hint="eastAsia"/>
        </w:rPr>
        <w:t>（九）其他支出，指与项目研究开发相关且不能列入上述科目的其他必要费用。</w:t>
      </w:r>
    </w:p>
    <w:p>
      <w:pPr>
        <w:spacing w:line="360" w:lineRule="auto"/>
        <w:ind w:firstLine="480" w:firstLineChars="200"/>
        <w:rPr>
          <w:rFonts w:hint="eastAsia"/>
        </w:rPr>
      </w:pPr>
      <w:r>
        <w:rPr>
          <w:rFonts w:hint="eastAsia"/>
        </w:rPr>
        <w:t>三、 间接费用是指承担项目承担单位在组织实施项目过程中发生的，无法在直接费用中列支的相关费用。主要包括项目承担单位为项目研究开发提供的现有仪器设备及房屋使用折旧，水、电、气、暖消耗，有关管理费用的补助支出，以及绩效支出等。间接费用实行总额控制，核定比例为不超过直接费用扣除设备购置费的20%。</w:t>
      </w: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spacing w:line="360" w:lineRule="auto"/>
        <w:ind w:firstLine="480" w:firstLineChars="200"/>
        <w:rPr>
          <w:rFonts w:hint="eastAsia"/>
        </w:rPr>
      </w:pPr>
    </w:p>
    <w:p>
      <w:pPr>
        <w:numPr>
          <w:ilvl w:val="0"/>
          <w:numId w:val="0"/>
        </w:numPr>
        <w:spacing w:line="360" w:lineRule="auto"/>
        <w:rPr>
          <w:rFonts w:hint="eastAsia"/>
          <w:lang w:val="en-US" w:eastAsia="zh-CN"/>
        </w:rPr>
      </w:pPr>
      <w:r>
        <w:rPr>
          <w:rFonts w:hint="eastAsia"/>
          <w:sz w:val="32"/>
          <w:szCs w:val="32"/>
          <w:lang w:val="en-US" w:eastAsia="zh-CN"/>
        </w:rPr>
        <w:t>四、项目单位目前开展服务情况</w:t>
      </w:r>
    </w:p>
    <w:tbl>
      <w:tblPr>
        <w:tblStyle w:val="6"/>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40" w:type="dxa"/>
            <w:noWrap w:val="0"/>
            <w:vAlign w:val="center"/>
          </w:tcPr>
          <w:p>
            <w:pPr>
              <w:outlineLvl w:val="0"/>
              <w:rPr>
                <w:rFonts w:hint="eastAsia" w:ascii="宋体" w:hAnsi="宋体" w:eastAsia="宋体" w:cs="宋体"/>
                <w:b w:val="0"/>
                <w:bCs w:val="0"/>
                <w:szCs w:val="21"/>
              </w:rPr>
            </w:pPr>
            <w:r>
              <w:rPr>
                <w:rFonts w:hint="eastAsia" w:cs="宋体"/>
                <w:b w:val="0"/>
                <w:bCs w:val="0"/>
                <w:sz w:val="28"/>
                <w:szCs w:val="28"/>
                <w:lang w:val="en-US" w:eastAsia="zh-CN"/>
              </w:rPr>
              <w:t>1</w:t>
            </w:r>
            <w:r>
              <w:rPr>
                <w:rFonts w:hint="eastAsia" w:ascii="宋体" w:hAnsi="宋体" w:eastAsia="宋体" w:cs="宋体"/>
                <w:b w:val="0"/>
                <w:bCs w:val="0"/>
                <w:sz w:val="28"/>
                <w:szCs w:val="28"/>
              </w:rPr>
              <w:t>、技术转移及服务工作的现状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40" w:type="dxa"/>
            <w:noWrap w:val="0"/>
            <w:vAlign w:val="center"/>
          </w:tcPr>
          <w:p>
            <w:pPr>
              <w:ind w:firstLine="480" w:firstLineChars="200"/>
              <w:rPr>
                <w:rFonts w:hint="eastAsia" w:ascii="宋体" w:hAnsi="宋体" w:eastAsia="宋体" w:cs="宋体"/>
                <w:b w:val="0"/>
                <w:bCs w:val="0"/>
              </w:rPr>
            </w:pPr>
            <w:r>
              <w:rPr>
                <w:rFonts w:hint="eastAsia" w:cs="宋体"/>
                <w:b w:val="0"/>
                <w:bCs w:val="0"/>
                <w:lang w:val="en-US" w:eastAsia="zh-CN"/>
              </w:rPr>
              <w:t>说明：主要填写</w:t>
            </w:r>
            <w:r>
              <w:rPr>
                <w:rFonts w:hint="eastAsia" w:ascii="宋体" w:hAnsi="宋体" w:eastAsia="宋体" w:cs="宋体"/>
                <w:b w:val="0"/>
                <w:bCs w:val="0"/>
              </w:rPr>
              <w:t>经营理念、经营条件、规章制度等内容，其中：</w:t>
            </w:r>
          </w:p>
          <w:p>
            <w:pPr>
              <w:ind w:firstLine="480" w:firstLineChars="200"/>
              <w:rPr>
                <w:rFonts w:hint="eastAsia" w:ascii="宋体" w:hAnsi="宋体" w:eastAsia="宋体" w:cs="宋体"/>
                <w:b w:val="0"/>
                <w:bCs w:val="0"/>
              </w:rPr>
            </w:pPr>
            <w:r>
              <w:rPr>
                <w:rFonts w:hint="eastAsia" w:ascii="宋体" w:hAnsi="宋体" w:eastAsia="宋体" w:cs="宋体"/>
                <w:b w:val="0"/>
                <w:bCs w:val="0"/>
              </w:rPr>
              <w:t>1.经营理念是指技术转移机构的业务定位及发展目标、服务战略性新兴产业上的经营特色等。</w:t>
            </w:r>
          </w:p>
          <w:p>
            <w:pPr>
              <w:ind w:firstLine="480" w:firstLineChars="200"/>
              <w:rPr>
                <w:rFonts w:hint="eastAsia" w:ascii="宋体" w:hAnsi="宋体" w:eastAsia="宋体" w:cs="宋体"/>
                <w:b w:val="0"/>
                <w:bCs w:val="0"/>
              </w:rPr>
            </w:pPr>
            <w:r>
              <w:rPr>
                <w:rFonts w:hint="eastAsia" w:ascii="宋体" w:hAnsi="宋体" w:eastAsia="宋体" w:cs="宋体"/>
                <w:b w:val="0"/>
                <w:bCs w:val="0"/>
              </w:rPr>
              <w:t>2.经营条件包括经营场所、经营手段、经费来源、合作伙伴及客户群情况。</w:t>
            </w:r>
          </w:p>
          <w:p>
            <w:pPr>
              <w:ind w:firstLine="480" w:firstLineChars="200"/>
              <w:rPr>
                <w:rFonts w:hint="eastAsia" w:ascii="宋体" w:hAnsi="宋体" w:eastAsia="宋体" w:cs="宋体"/>
                <w:b w:val="0"/>
                <w:bCs w:val="0"/>
              </w:rPr>
            </w:pPr>
            <w:r>
              <w:rPr>
                <w:rFonts w:hint="eastAsia" w:ascii="宋体" w:hAnsi="宋体" w:eastAsia="宋体" w:cs="宋体"/>
                <w:b w:val="0"/>
                <w:bCs w:val="0"/>
              </w:rPr>
              <w:t>3.规章制度包括机构章程、技术转移业务管理制度、内部管理制度、员工激励制度等。</w:t>
            </w:r>
          </w:p>
          <w:p>
            <w:pPr>
              <w:ind w:firstLine="480" w:firstLineChars="200"/>
              <w:rPr>
                <w:rFonts w:hint="eastAsia" w:ascii="宋体" w:hAnsi="宋体" w:eastAsia="宋体" w:cs="宋体"/>
                <w:b w:val="0"/>
                <w:bCs w:val="0"/>
              </w:rPr>
            </w:pPr>
          </w:p>
          <w:p>
            <w:pPr>
              <w:ind w:firstLine="480" w:firstLineChars="200"/>
              <w:rPr>
                <w:rFonts w:hint="eastAsia" w:ascii="宋体" w:hAnsi="宋体" w:eastAsia="宋体" w:cs="宋体"/>
                <w:b w:val="0"/>
                <w:bCs w:val="0"/>
              </w:rPr>
            </w:pPr>
          </w:p>
          <w:p>
            <w:pPr>
              <w:ind w:firstLine="480" w:firstLineChars="200"/>
              <w:rPr>
                <w:rFonts w:hint="eastAsia" w:ascii="宋体" w:hAnsi="宋体" w:eastAsia="宋体" w:cs="宋体"/>
                <w:b w:val="0"/>
                <w:bCs w:val="0"/>
              </w:rPr>
            </w:pPr>
          </w:p>
          <w:p>
            <w:pPr>
              <w:ind w:firstLine="480" w:firstLineChars="200"/>
              <w:rPr>
                <w:rFonts w:hint="eastAsia" w:ascii="宋体" w:hAnsi="宋体" w:eastAsia="宋体" w:cs="宋体"/>
                <w:b w:val="0"/>
                <w:bCs w:val="0"/>
              </w:rPr>
            </w:pPr>
          </w:p>
          <w:p>
            <w:pPr>
              <w:ind w:firstLine="480" w:firstLineChars="200"/>
              <w:rPr>
                <w:rFonts w:hint="eastAsia" w:ascii="宋体" w:hAnsi="宋体" w:eastAsia="宋体" w:cs="宋体"/>
                <w:b w:val="0"/>
                <w:bCs w:val="0"/>
              </w:rPr>
            </w:pPr>
          </w:p>
          <w:p>
            <w:pPr>
              <w:ind w:firstLine="480" w:firstLineChars="200"/>
              <w:rPr>
                <w:rFonts w:hint="eastAsia" w:ascii="宋体" w:hAnsi="宋体" w:eastAsia="宋体" w:cs="宋体"/>
                <w:b w:val="0"/>
                <w:bCs w:val="0"/>
              </w:rPr>
            </w:pPr>
          </w:p>
          <w:p>
            <w:pPr>
              <w:ind w:firstLine="480" w:firstLineChars="200"/>
              <w:rPr>
                <w:rFonts w:hint="eastAsia" w:ascii="宋体" w:hAnsi="宋体" w:eastAsia="宋体" w:cs="宋体"/>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40" w:type="dxa"/>
            <w:noWrap w:val="0"/>
            <w:vAlign w:val="center"/>
          </w:tcPr>
          <w:p>
            <w:pPr>
              <w:outlineLvl w:val="0"/>
              <w:rPr>
                <w:rFonts w:hint="eastAsia" w:ascii="宋体" w:hAnsi="宋体" w:eastAsia="宋体" w:cs="宋体"/>
                <w:b w:val="0"/>
                <w:bCs w:val="0"/>
                <w:szCs w:val="21"/>
              </w:rPr>
            </w:pPr>
            <w:r>
              <w:rPr>
                <w:rFonts w:hint="eastAsia" w:cs="宋体"/>
                <w:b w:val="0"/>
                <w:bCs w:val="0"/>
                <w:sz w:val="28"/>
                <w:szCs w:val="28"/>
                <w:lang w:val="en-US" w:eastAsia="zh-CN"/>
              </w:rPr>
              <w:t>2</w:t>
            </w:r>
            <w:r>
              <w:rPr>
                <w:rFonts w:hint="eastAsia" w:ascii="宋体" w:hAnsi="宋体" w:eastAsia="宋体" w:cs="宋体"/>
                <w:b w:val="0"/>
                <w:bCs w:val="0"/>
                <w:sz w:val="28"/>
                <w:szCs w:val="28"/>
              </w:rPr>
              <w:t>、技术转移及服务的模式与经营特色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9340" w:type="dxa"/>
            <w:noWrap w:val="0"/>
            <w:vAlign w:val="center"/>
          </w:tcPr>
          <w:p>
            <w:pPr>
              <w:ind w:firstLine="480" w:firstLineChars="200"/>
              <w:outlineLvl w:val="0"/>
              <w:rPr>
                <w:rFonts w:hint="eastAsia" w:ascii="宋体" w:hAnsi="宋体" w:eastAsia="宋体" w:cs="宋体"/>
                <w:b w:val="0"/>
                <w:bCs w:val="0"/>
                <w:szCs w:val="21"/>
              </w:rPr>
            </w:pPr>
          </w:p>
          <w:p>
            <w:pPr>
              <w:ind w:firstLine="480" w:firstLineChars="200"/>
              <w:outlineLvl w:val="0"/>
              <w:rPr>
                <w:rFonts w:hint="eastAsia" w:ascii="宋体" w:hAnsi="宋体" w:eastAsia="宋体" w:cs="宋体"/>
                <w:b w:val="0"/>
                <w:bCs w:val="0"/>
                <w:szCs w:val="21"/>
              </w:rPr>
            </w:pPr>
            <w:r>
              <w:rPr>
                <w:rFonts w:hint="eastAsia" w:cs="宋体"/>
                <w:b w:val="0"/>
                <w:bCs w:val="0"/>
                <w:lang w:val="en-US" w:eastAsia="zh-CN"/>
              </w:rPr>
              <w:t>说明：主要填写</w:t>
            </w:r>
            <w:r>
              <w:rPr>
                <w:rFonts w:hint="eastAsia" w:ascii="宋体" w:hAnsi="宋体" w:eastAsia="宋体" w:cs="宋体"/>
                <w:b w:val="0"/>
                <w:bCs w:val="0"/>
                <w:szCs w:val="21"/>
              </w:rPr>
              <w:t>从事技术转移及服务的运营模式、经营管理及为目标客户提供的特色服务。</w:t>
            </w:r>
          </w:p>
          <w:p>
            <w:pPr>
              <w:ind w:firstLine="480" w:firstLineChars="200"/>
              <w:outlineLvl w:val="0"/>
              <w:rPr>
                <w:rFonts w:hint="eastAsia" w:ascii="宋体" w:hAnsi="宋体" w:eastAsia="宋体" w:cs="宋体"/>
                <w:b w:val="0"/>
                <w:bCs w:val="0"/>
                <w:szCs w:val="21"/>
              </w:rPr>
            </w:pPr>
          </w:p>
          <w:p>
            <w:pPr>
              <w:ind w:firstLine="480" w:firstLineChars="200"/>
              <w:outlineLvl w:val="0"/>
              <w:rPr>
                <w:rFonts w:hint="eastAsia" w:ascii="宋体" w:hAnsi="宋体" w:eastAsia="宋体" w:cs="宋体"/>
                <w:b w:val="0"/>
                <w:bCs w:val="0"/>
                <w:szCs w:val="21"/>
              </w:rPr>
            </w:pPr>
          </w:p>
          <w:p>
            <w:pPr>
              <w:ind w:firstLine="480" w:firstLineChars="200"/>
              <w:outlineLvl w:val="0"/>
              <w:rPr>
                <w:rFonts w:hint="eastAsia" w:ascii="宋体" w:hAnsi="宋体" w:eastAsia="宋体" w:cs="宋体"/>
                <w:b w:val="0"/>
                <w:bCs w:val="0"/>
                <w:szCs w:val="21"/>
              </w:rPr>
            </w:pPr>
          </w:p>
          <w:p>
            <w:pPr>
              <w:ind w:firstLine="480" w:firstLineChars="200"/>
              <w:outlineLvl w:val="0"/>
              <w:rPr>
                <w:rFonts w:hint="eastAsia" w:ascii="宋体" w:hAnsi="宋体" w:eastAsia="宋体" w:cs="宋体"/>
                <w:b w:val="0"/>
                <w:bCs w:val="0"/>
                <w:szCs w:val="21"/>
              </w:rPr>
            </w:pPr>
          </w:p>
          <w:p>
            <w:pPr>
              <w:ind w:firstLine="480" w:firstLineChars="200"/>
              <w:outlineLvl w:val="0"/>
              <w:rPr>
                <w:rFonts w:hint="eastAsia" w:ascii="宋体" w:hAnsi="宋体" w:eastAsia="宋体" w:cs="宋体"/>
                <w:b w:val="0"/>
                <w:bCs w:val="0"/>
                <w:szCs w:val="21"/>
              </w:rPr>
            </w:pPr>
          </w:p>
          <w:p>
            <w:pPr>
              <w:ind w:firstLine="480" w:firstLineChars="200"/>
              <w:outlineLvl w:val="0"/>
              <w:rPr>
                <w:rFonts w:hint="eastAsia" w:ascii="宋体" w:hAnsi="宋体" w:eastAsia="宋体" w:cs="宋体"/>
                <w:b w:val="0"/>
                <w:bCs w:val="0"/>
                <w:szCs w:val="21"/>
              </w:rPr>
            </w:pPr>
          </w:p>
          <w:p>
            <w:pPr>
              <w:ind w:firstLine="480" w:firstLineChars="200"/>
              <w:outlineLvl w:val="0"/>
              <w:rPr>
                <w:rFonts w:hint="eastAsia" w:ascii="宋体" w:hAnsi="宋体" w:eastAsia="宋体" w:cs="宋体"/>
                <w:b w:val="0"/>
                <w:bCs w:val="0"/>
                <w:szCs w:val="21"/>
              </w:rPr>
            </w:pPr>
          </w:p>
          <w:p>
            <w:pPr>
              <w:ind w:firstLine="480" w:firstLineChars="200"/>
              <w:outlineLvl w:val="0"/>
              <w:rPr>
                <w:rFonts w:hint="eastAsia" w:ascii="宋体" w:hAnsi="宋体" w:eastAsia="宋体" w:cs="宋体"/>
                <w:b w:val="0"/>
                <w:bCs w:val="0"/>
                <w:szCs w:val="21"/>
              </w:rPr>
            </w:pPr>
          </w:p>
          <w:p>
            <w:pPr>
              <w:ind w:firstLine="480" w:firstLineChars="200"/>
              <w:outlineLvl w:val="0"/>
              <w:rPr>
                <w:rFonts w:hint="eastAsia" w:ascii="宋体" w:hAnsi="宋体" w:eastAsia="宋体" w:cs="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9340" w:type="dxa"/>
            <w:noWrap w:val="0"/>
            <w:vAlign w:val="center"/>
          </w:tcPr>
          <w:p>
            <w:pPr>
              <w:outlineLvl w:val="0"/>
              <w:rPr>
                <w:rFonts w:hint="eastAsia" w:ascii="宋体" w:hAnsi="宋体" w:eastAsia="宋体" w:cs="宋体"/>
                <w:b w:val="0"/>
                <w:bCs w:val="0"/>
                <w:sz w:val="28"/>
                <w:szCs w:val="28"/>
              </w:rPr>
            </w:pPr>
            <w:r>
              <w:rPr>
                <w:rFonts w:hint="eastAsia" w:cs="宋体"/>
                <w:b w:val="0"/>
                <w:bCs w:val="0"/>
                <w:sz w:val="28"/>
                <w:szCs w:val="28"/>
                <w:lang w:val="en-US" w:eastAsia="zh-CN"/>
              </w:rPr>
              <w:t>3</w:t>
            </w:r>
            <w:r>
              <w:rPr>
                <w:rFonts w:hint="eastAsia" w:ascii="宋体" w:hAnsi="宋体" w:eastAsia="宋体" w:cs="宋体"/>
                <w:b w:val="0"/>
                <w:bCs w:val="0"/>
                <w:sz w:val="28"/>
                <w:szCs w:val="28"/>
              </w:rPr>
              <w:t>、核心团队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9340" w:type="dxa"/>
            <w:noWrap w:val="0"/>
            <w:vAlign w:val="center"/>
          </w:tcPr>
          <w:p>
            <w:pPr>
              <w:outlineLvl w:val="0"/>
              <w:rPr>
                <w:rFonts w:hint="eastAsia" w:ascii="宋体" w:hAnsi="宋体" w:eastAsia="宋体" w:cs="宋体"/>
                <w:b w:val="0"/>
                <w:bCs w:val="0"/>
                <w:szCs w:val="21"/>
              </w:rPr>
            </w:pPr>
          </w:p>
          <w:p>
            <w:pPr>
              <w:outlineLvl w:val="0"/>
              <w:rPr>
                <w:rFonts w:hint="eastAsia" w:ascii="宋体" w:hAnsi="宋体" w:eastAsia="宋体" w:cs="宋体"/>
                <w:b w:val="0"/>
                <w:bCs w:val="0"/>
                <w:szCs w:val="21"/>
              </w:rPr>
            </w:pPr>
            <w:r>
              <w:rPr>
                <w:rFonts w:hint="eastAsia" w:cs="宋体"/>
                <w:b w:val="0"/>
                <w:bCs w:val="0"/>
                <w:lang w:val="en-US" w:eastAsia="zh-CN"/>
              </w:rPr>
              <w:t>说明：主要填写</w:t>
            </w:r>
            <w:r>
              <w:rPr>
                <w:rFonts w:hint="eastAsia" w:ascii="宋体" w:hAnsi="宋体" w:eastAsia="宋体" w:cs="宋体"/>
                <w:b w:val="0"/>
                <w:bCs w:val="0"/>
                <w:szCs w:val="21"/>
              </w:rPr>
              <w:t>3-5位主要技术转移业务骨干的姓名、年龄、教育背景、工作履历、主要业绩等。</w:t>
            </w:r>
          </w:p>
          <w:p>
            <w:pPr>
              <w:outlineLvl w:val="0"/>
              <w:rPr>
                <w:rFonts w:hint="eastAsia" w:ascii="宋体" w:hAnsi="宋体" w:eastAsia="宋体" w:cs="宋体"/>
                <w:b w:val="0"/>
                <w:bCs w:val="0"/>
                <w:szCs w:val="21"/>
              </w:rPr>
            </w:pPr>
          </w:p>
          <w:p>
            <w:pPr>
              <w:outlineLvl w:val="0"/>
              <w:rPr>
                <w:rFonts w:hint="eastAsia" w:ascii="宋体" w:hAnsi="宋体" w:eastAsia="宋体" w:cs="宋体"/>
                <w:b w:val="0"/>
                <w:bCs w:val="0"/>
                <w:szCs w:val="21"/>
              </w:rPr>
            </w:pPr>
          </w:p>
          <w:p>
            <w:pPr>
              <w:outlineLvl w:val="0"/>
              <w:rPr>
                <w:rFonts w:hint="eastAsia" w:ascii="宋体" w:hAnsi="宋体" w:eastAsia="宋体" w:cs="宋体"/>
                <w:b w:val="0"/>
                <w:bCs w:val="0"/>
                <w:szCs w:val="21"/>
              </w:rPr>
            </w:pPr>
          </w:p>
          <w:p>
            <w:pPr>
              <w:outlineLvl w:val="0"/>
              <w:rPr>
                <w:rFonts w:hint="eastAsia" w:ascii="宋体" w:hAnsi="宋体" w:eastAsia="宋体" w:cs="宋体"/>
                <w:b w:val="0"/>
                <w:bCs w:val="0"/>
                <w:szCs w:val="21"/>
              </w:rPr>
            </w:pPr>
          </w:p>
          <w:p>
            <w:pPr>
              <w:outlineLvl w:val="0"/>
              <w:rPr>
                <w:rFonts w:hint="eastAsia" w:ascii="宋体" w:hAnsi="宋体" w:eastAsia="宋体" w:cs="宋体"/>
                <w:b w:val="0"/>
                <w:bCs w:val="0"/>
                <w:szCs w:val="21"/>
              </w:rPr>
            </w:pPr>
          </w:p>
          <w:p>
            <w:pPr>
              <w:outlineLvl w:val="0"/>
              <w:rPr>
                <w:rFonts w:hint="eastAsia" w:ascii="宋体" w:hAnsi="宋体" w:eastAsia="宋体" w:cs="宋体"/>
                <w:b w:val="0"/>
                <w:bCs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9340" w:type="dxa"/>
            <w:noWrap w:val="0"/>
            <w:vAlign w:val="center"/>
          </w:tcPr>
          <w:p>
            <w:pPr>
              <w:spacing w:line="480" w:lineRule="exact"/>
              <w:outlineLvl w:val="0"/>
              <w:rPr>
                <w:rFonts w:hint="eastAsia" w:ascii="宋体" w:hAnsi="宋体" w:eastAsia="宋体" w:cs="宋体"/>
                <w:b w:val="0"/>
                <w:bCs w:val="0"/>
                <w:sz w:val="28"/>
                <w:szCs w:val="28"/>
              </w:rPr>
            </w:pPr>
            <w:r>
              <w:rPr>
                <w:rFonts w:hint="eastAsia" w:cs="宋体"/>
                <w:b w:val="0"/>
                <w:bCs w:val="0"/>
                <w:sz w:val="28"/>
                <w:szCs w:val="28"/>
                <w:lang w:val="en-US" w:eastAsia="zh-CN"/>
              </w:rPr>
              <w:t>4</w:t>
            </w:r>
            <w:r>
              <w:rPr>
                <w:rFonts w:hint="eastAsia" w:ascii="宋体" w:hAnsi="宋体" w:eastAsia="宋体" w:cs="宋体"/>
                <w:b w:val="0"/>
                <w:bCs w:val="0"/>
                <w:sz w:val="28"/>
                <w:szCs w:val="28"/>
              </w:rPr>
              <w:t>、技术转移及服务的业绩（经济社会效益、典型案例、相关培训活动等，近3年促成的技术合同名称，已登记的合同注明登记号）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9340" w:type="dxa"/>
            <w:noWrap w:val="0"/>
            <w:vAlign w:val="center"/>
          </w:tcPr>
          <w:p>
            <w:pPr>
              <w:outlineLvl w:val="0"/>
              <w:rPr>
                <w:rFonts w:hint="eastAsia" w:cs="宋体"/>
                <w:b w:val="0"/>
                <w:bCs w:val="0"/>
                <w:lang w:val="en-US" w:eastAsia="zh-CN"/>
              </w:rPr>
            </w:pPr>
          </w:p>
          <w:p>
            <w:pPr>
              <w:outlineLvl w:val="0"/>
              <w:rPr>
                <w:rFonts w:hint="default" w:cs="宋体"/>
                <w:b w:val="0"/>
                <w:bCs w:val="0"/>
                <w:lang w:val="en-US" w:eastAsia="zh-CN"/>
              </w:rPr>
            </w:pPr>
            <w:r>
              <w:rPr>
                <w:rFonts w:hint="eastAsia" w:cs="宋体"/>
                <w:b w:val="0"/>
                <w:bCs w:val="0"/>
                <w:lang w:val="en-US" w:eastAsia="zh-CN"/>
              </w:rPr>
              <w:t>说明：主要填写下面内容</w:t>
            </w:r>
          </w:p>
          <w:p>
            <w:pPr>
              <w:numPr>
                <w:ilvl w:val="0"/>
                <w:numId w:val="1"/>
              </w:numPr>
              <w:outlineLvl w:val="0"/>
              <w:rPr>
                <w:rFonts w:hint="eastAsia" w:cs="宋体"/>
                <w:b w:val="0"/>
                <w:bCs w:val="0"/>
                <w:lang w:val="en-US" w:eastAsia="zh-CN"/>
              </w:rPr>
            </w:pPr>
            <w:r>
              <w:rPr>
                <w:rFonts w:hint="eastAsia" w:cs="宋体"/>
                <w:b w:val="0"/>
                <w:bCs w:val="0"/>
                <w:lang w:val="en-US" w:eastAsia="zh-CN"/>
              </w:rPr>
              <w:t>机构近3年来在技术转移及服务方面所取得的业绩，特别是重大技术转移项目和各级公共财政投入形成的项目成果签约与成交情况，组织大型技术交易活动、技术推广和培训等情况；对地方或行业经济发展与技术进步所做的贡献，对技术转移行业的示范带动作用。</w:t>
            </w:r>
          </w:p>
          <w:p>
            <w:pPr>
              <w:numPr>
                <w:ilvl w:val="0"/>
                <w:numId w:val="1"/>
              </w:numPr>
              <w:outlineLvl w:val="0"/>
              <w:rPr>
                <w:rFonts w:hint="eastAsia" w:cs="宋体"/>
                <w:b w:val="0"/>
                <w:bCs w:val="0"/>
                <w:lang w:val="en-US" w:eastAsia="zh-CN"/>
              </w:rPr>
            </w:pPr>
            <w:r>
              <w:rPr>
                <w:rFonts w:hint="eastAsia" w:cs="宋体"/>
                <w:b w:val="0"/>
                <w:bCs w:val="0"/>
                <w:lang w:val="en-US" w:eastAsia="zh-CN"/>
              </w:rPr>
              <w:t>机构近3年促成的技术合同名称，已登记的合同注明登记号。</w:t>
            </w:r>
          </w:p>
          <w:p>
            <w:pPr>
              <w:outlineLvl w:val="0"/>
              <w:rPr>
                <w:rFonts w:hint="eastAsia" w:cs="宋体"/>
                <w:b w:val="0"/>
                <w:bCs w:val="0"/>
                <w:lang w:val="en-US" w:eastAsia="zh-CN"/>
              </w:rPr>
            </w:pPr>
            <w:r>
              <w:rPr>
                <w:rFonts w:hint="eastAsia" w:cs="宋体"/>
                <w:b w:val="0"/>
                <w:bCs w:val="0"/>
                <w:lang w:val="en-US" w:eastAsia="zh-CN"/>
              </w:rPr>
              <w:t>3.3个典型案例，包括客户名称、服务内容、服务方式、经济社会效益等。</w:t>
            </w: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outlineLvl w:val="0"/>
              <w:rPr>
                <w:rFonts w:hint="eastAsia" w:cs="宋体"/>
                <w:b w:val="0"/>
                <w:bCs w:val="0"/>
                <w:lang w:val="en-US" w:eastAsia="zh-CN"/>
              </w:rPr>
            </w:pPr>
          </w:p>
          <w:p>
            <w:pPr>
              <w:spacing w:line="480" w:lineRule="exact"/>
              <w:outlineLvl w:val="0"/>
              <w:rPr>
                <w:rFonts w:hint="eastAsia" w:cs="宋体"/>
                <w:b w:val="0"/>
                <w:bCs w:val="0"/>
                <w:sz w:val="28"/>
                <w:szCs w:val="28"/>
                <w:lang w:val="en-US" w:eastAsia="zh-CN"/>
              </w:rPr>
            </w:pPr>
          </w:p>
        </w:tc>
      </w:tr>
    </w:tbl>
    <w:p>
      <w:pPr>
        <w:spacing w:line="360" w:lineRule="auto"/>
        <w:ind w:firstLine="480" w:firstLineChars="20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DCB3EF"/>
    <w:multiLevelType w:val="singleLevel"/>
    <w:tmpl w:val="F1DCB3E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50844"/>
    <w:rsid w:val="00065293"/>
    <w:rsid w:val="00087895"/>
    <w:rsid w:val="0010736A"/>
    <w:rsid w:val="0015473A"/>
    <w:rsid w:val="001A7140"/>
    <w:rsid w:val="001B3BFF"/>
    <w:rsid w:val="00200DBC"/>
    <w:rsid w:val="002228A0"/>
    <w:rsid w:val="00225EB3"/>
    <w:rsid w:val="00232031"/>
    <w:rsid w:val="00270D05"/>
    <w:rsid w:val="00295E55"/>
    <w:rsid w:val="002B39DB"/>
    <w:rsid w:val="00315B48"/>
    <w:rsid w:val="00342DCC"/>
    <w:rsid w:val="003734CF"/>
    <w:rsid w:val="00381296"/>
    <w:rsid w:val="003F4CE7"/>
    <w:rsid w:val="00414CF8"/>
    <w:rsid w:val="00426862"/>
    <w:rsid w:val="00446445"/>
    <w:rsid w:val="004A58EF"/>
    <w:rsid w:val="004D72DD"/>
    <w:rsid w:val="00505D70"/>
    <w:rsid w:val="00517FD5"/>
    <w:rsid w:val="00525EBD"/>
    <w:rsid w:val="0053707A"/>
    <w:rsid w:val="00550844"/>
    <w:rsid w:val="00583EA3"/>
    <w:rsid w:val="005B5898"/>
    <w:rsid w:val="005E778A"/>
    <w:rsid w:val="006128EE"/>
    <w:rsid w:val="006742C5"/>
    <w:rsid w:val="00674DF9"/>
    <w:rsid w:val="00695D04"/>
    <w:rsid w:val="006D1463"/>
    <w:rsid w:val="006F0754"/>
    <w:rsid w:val="006F7793"/>
    <w:rsid w:val="00730A81"/>
    <w:rsid w:val="00753F6A"/>
    <w:rsid w:val="00771E52"/>
    <w:rsid w:val="007C5FB8"/>
    <w:rsid w:val="00823CD6"/>
    <w:rsid w:val="0082709E"/>
    <w:rsid w:val="008453FF"/>
    <w:rsid w:val="008729CA"/>
    <w:rsid w:val="00882961"/>
    <w:rsid w:val="008B1C75"/>
    <w:rsid w:val="008F3F86"/>
    <w:rsid w:val="009C1315"/>
    <w:rsid w:val="009D07E8"/>
    <w:rsid w:val="009D7BD7"/>
    <w:rsid w:val="00A106FB"/>
    <w:rsid w:val="00A134CC"/>
    <w:rsid w:val="00A357AC"/>
    <w:rsid w:val="00A546C1"/>
    <w:rsid w:val="00A71D78"/>
    <w:rsid w:val="00AA3507"/>
    <w:rsid w:val="00AC335F"/>
    <w:rsid w:val="00B10CF7"/>
    <w:rsid w:val="00B25BC3"/>
    <w:rsid w:val="00BC4153"/>
    <w:rsid w:val="00C015CC"/>
    <w:rsid w:val="00C12C28"/>
    <w:rsid w:val="00C24B99"/>
    <w:rsid w:val="00C2666F"/>
    <w:rsid w:val="00C81B9E"/>
    <w:rsid w:val="00C84433"/>
    <w:rsid w:val="00CC4519"/>
    <w:rsid w:val="00D21A0E"/>
    <w:rsid w:val="00D22456"/>
    <w:rsid w:val="00E1266B"/>
    <w:rsid w:val="00E55300"/>
    <w:rsid w:val="00E85D42"/>
    <w:rsid w:val="00EA1E94"/>
    <w:rsid w:val="00EA7447"/>
    <w:rsid w:val="00EF6F10"/>
    <w:rsid w:val="00F0316F"/>
    <w:rsid w:val="00F17BE7"/>
    <w:rsid w:val="00F17CA8"/>
    <w:rsid w:val="00F4210B"/>
    <w:rsid w:val="00F72919"/>
    <w:rsid w:val="00F73EF2"/>
    <w:rsid w:val="00FD778E"/>
    <w:rsid w:val="00FE1E13"/>
    <w:rsid w:val="00FE36B0"/>
    <w:rsid w:val="027E0D6C"/>
    <w:rsid w:val="039A7568"/>
    <w:rsid w:val="065D58FE"/>
    <w:rsid w:val="09413061"/>
    <w:rsid w:val="0B370560"/>
    <w:rsid w:val="0B980084"/>
    <w:rsid w:val="0C047FBF"/>
    <w:rsid w:val="0CF918F7"/>
    <w:rsid w:val="0D8947B5"/>
    <w:rsid w:val="107B3D46"/>
    <w:rsid w:val="108E63AA"/>
    <w:rsid w:val="10A16BAA"/>
    <w:rsid w:val="13A10D0A"/>
    <w:rsid w:val="13FF04EC"/>
    <w:rsid w:val="14093D0E"/>
    <w:rsid w:val="1655647A"/>
    <w:rsid w:val="1BFA2141"/>
    <w:rsid w:val="1C4C3A84"/>
    <w:rsid w:val="1C936458"/>
    <w:rsid w:val="1D3F13AB"/>
    <w:rsid w:val="1D413900"/>
    <w:rsid w:val="212F0F26"/>
    <w:rsid w:val="22E6292F"/>
    <w:rsid w:val="245D1E27"/>
    <w:rsid w:val="2764180F"/>
    <w:rsid w:val="28424A65"/>
    <w:rsid w:val="28CA7CE6"/>
    <w:rsid w:val="2B717DFC"/>
    <w:rsid w:val="2D3B6327"/>
    <w:rsid w:val="2EB20229"/>
    <w:rsid w:val="2F0941B4"/>
    <w:rsid w:val="328844DD"/>
    <w:rsid w:val="32AC3075"/>
    <w:rsid w:val="3A0700FD"/>
    <w:rsid w:val="3B085D17"/>
    <w:rsid w:val="3C5413CC"/>
    <w:rsid w:val="438C5010"/>
    <w:rsid w:val="44236024"/>
    <w:rsid w:val="469066D7"/>
    <w:rsid w:val="48C103CC"/>
    <w:rsid w:val="498B3D6A"/>
    <w:rsid w:val="4B1F5B1F"/>
    <w:rsid w:val="4B8811D6"/>
    <w:rsid w:val="4E146B91"/>
    <w:rsid w:val="4EFA59B2"/>
    <w:rsid w:val="502C6C16"/>
    <w:rsid w:val="5549239F"/>
    <w:rsid w:val="56F973B4"/>
    <w:rsid w:val="575D2C0D"/>
    <w:rsid w:val="597F7BD2"/>
    <w:rsid w:val="5AAE1695"/>
    <w:rsid w:val="5ADA1AF2"/>
    <w:rsid w:val="5CB8175E"/>
    <w:rsid w:val="5F6D0628"/>
    <w:rsid w:val="605A57B1"/>
    <w:rsid w:val="615A42E9"/>
    <w:rsid w:val="61AA12A3"/>
    <w:rsid w:val="61DF5A2B"/>
    <w:rsid w:val="640148EA"/>
    <w:rsid w:val="659475F0"/>
    <w:rsid w:val="664F15B8"/>
    <w:rsid w:val="672A4976"/>
    <w:rsid w:val="675E2A85"/>
    <w:rsid w:val="67C47CF7"/>
    <w:rsid w:val="67C714F0"/>
    <w:rsid w:val="68374638"/>
    <w:rsid w:val="689047D9"/>
    <w:rsid w:val="68DB1492"/>
    <w:rsid w:val="6EF042F6"/>
    <w:rsid w:val="6F082160"/>
    <w:rsid w:val="6F7F2093"/>
    <w:rsid w:val="72A0630F"/>
    <w:rsid w:val="72EB70B3"/>
    <w:rsid w:val="74D834BC"/>
    <w:rsid w:val="75F94FA3"/>
    <w:rsid w:val="764E4432"/>
    <w:rsid w:val="76C337B2"/>
    <w:rsid w:val="79CD1B6B"/>
    <w:rsid w:val="7BDE4338"/>
    <w:rsid w:val="7DEC3D49"/>
    <w:rsid w:val="7EA647EF"/>
    <w:rsid w:val="7F952F34"/>
    <w:rsid w:val="7FDD2559"/>
    <w:rsid w:val="7FEA3A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kern w:val="0"/>
      <w:sz w:val="24"/>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widowControl w:val="0"/>
      <w:tabs>
        <w:tab w:val="center" w:pos="4153"/>
        <w:tab w:val="right" w:pos="8306"/>
      </w:tabs>
      <w:snapToGrid w:val="0"/>
    </w:pPr>
    <w:rPr>
      <w:rFonts w:asciiTheme="minorHAnsi" w:hAnsiTheme="minorHAnsi" w:eastAsiaTheme="minorEastAsia" w:cstheme="minorBidi"/>
      <w:kern w:val="2"/>
      <w:sz w:val="18"/>
      <w:szCs w:val="18"/>
    </w:rPr>
  </w:style>
  <w:style w:type="paragraph" w:styleId="4">
    <w:name w:val="header"/>
    <w:basedOn w:val="1"/>
    <w:link w:val="9"/>
    <w:unhideWhenUsed/>
    <w:qFormat/>
    <w:uiPriority w:val="99"/>
    <w:pPr>
      <w:widowControl w:val="0"/>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rPr>
  </w:style>
  <w:style w:type="paragraph" w:styleId="5">
    <w:name w:val="Normal (Web)"/>
    <w:basedOn w:val="1"/>
    <w:uiPriority w:val="99"/>
    <w:pPr>
      <w:spacing w:before="100" w:beforeAutospacing="1" w:after="100" w:afterAutospacing="1"/>
    </w:pPr>
  </w:style>
  <w:style w:type="character" w:styleId="8">
    <w:name w:val="Hyperlink"/>
    <w:basedOn w:val="7"/>
    <w:semiHidden/>
    <w:unhideWhenUsed/>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style51"/>
    <w:qFormat/>
    <w:uiPriority w:val="0"/>
    <w:rPr>
      <w:rFonts w:cs="Times New Roman"/>
      <w:b/>
      <w:bCs/>
      <w:sz w:val="36"/>
      <w:szCs w:val="36"/>
    </w:rPr>
  </w:style>
  <w:style w:type="character" w:customStyle="1" w:styleId="12">
    <w:name w:val="批注框文本 Char"/>
    <w:basedOn w:val="7"/>
    <w:link w:val="2"/>
    <w:semiHidden/>
    <w:qFormat/>
    <w:uiPriority w:val="99"/>
    <w:rPr>
      <w:rFonts w:ascii="宋体" w:hAnsi="宋体" w:eastAsia="宋体" w:cs="宋体"/>
      <w:kern w:val="0"/>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34045B-F0E6-46FE-A591-F94E187D42FB}">
  <ds:schemaRefs/>
</ds:datastoreItem>
</file>

<file path=docProps/app.xml><?xml version="1.0" encoding="utf-8"?>
<Properties xmlns="http://schemas.openxmlformats.org/officeDocument/2006/extended-properties" xmlns:vt="http://schemas.openxmlformats.org/officeDocument/2006/docPropsVTypes">
  <Template>Normal</Template>
  <Pages>6</Pages>
  <Words>322</Words>
  <Characters>1837</Characters>
  <Lines>15</Lines>
  <Paragraphs>4</Paragraphs>
  <TotalTime>2</TotalTime>
  <ScaleCrop>false</ScaleCrop>
  <LinksUpToDate>false</LinksUpToDate>
  <CharactersWithSpaces>2155</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2019-08-07T11:38:00Z</dcterms:created>
  <dc:creator>nmkjthzc</dc:creator>
  <cp:lastModifiedBy>Think</cp:lastModifiedBy>
  <cp:lastPrinted>2019-08-07T04:00:00Z</cp:lastPrinted>
  <dcterms:modified xsi:type="dcterms:W3CDTF">2019-09-21T01:27:34Z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