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p>
    <w:p>
      <w:pPr>
        <w:jc w:val="center"/>
        <w:rPr>
          <w:b/>
          <w:sz w:val="44"/>
          <w:szCs w:val="44"/>
        </w:rPr>
      </w:pPr>
    </w:p>
    <w:p>
      <w:pPr>
        <w:autoSpaceDE w:val="0"/>
        <w:snapToGrid w:val="0"/>
        <w:spacing w:after="0" w:line="56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呼和浩特市科技计划项目</w:t>
      </w:r>
      <w:r>
        <w:rPr>
          <w:rFonts w:hint="eastAsia" w:ascii="方正小标宋简体" w:hAnsi="方正小标宋简体" w:eastAsia="方正小标宋简体" w:cs="方正小标宋简体"/>
          <w:bCs/>
          <w:sz w:val="44"/>
          <w:szCs w:val="44"/>
          <w:lang w:val="en-US" w:eastAsia="zh-CN"/>
        </w:rPr>
        <w:t>验收</w:t>
      </w:r>
    </w:p>
    <w:p>
      <w:pPr>
        <w:autoSpaceDE w:val="0"/>
        <w:snapToGrid w:val="0"/>
        <w:spacing w:after="0" w:line="560" w:lineRule="exact"/>
        <w:jc w:val="center"/>
        <w:rPr>
          <w:rFonts w:ascii="宋体" w:hAnsi="宋体" w:eastAsia="宋体" w:cs="宋体"/>
          <w:b/>
          <w:bCs/>
          <w:sz w:val="36"/>
          <w:szCs w:val="36"/>
        </w:rPr>
      </w:pPr>
      <w:r>
        <w:rPr>
          <w:rFonts w:hint="eastAsia" w:ascii="方正小标宋简体" w:hAnsi="方正小标宋简体" w:eastAsia="方正小标宋简体" w:cs="方正小标宋简体"/>
          <w:bCs/>
          <w:sz w:val="44"/>
          <w:szCs w:val="44"/>
        </w:rPr>
        <w:t>绩效评价报告</w:t>
      </w:r>
    </w:p>
    <w:p>
      <w:pPr>
        <w:keepNext w:val="0"/>
        <w:keepLines w:val="0"/>
        <w:pageBreakBefore w:val="0"/>
        <w:widowControl w:val="0"/>
        <w:kinsoku/>
        <w:wordWrap/>
        <w:overflowPunct/>
        <w:topLinePunct w:val="0"/>
        <w:autoSpaceDE/>
        <w:autoSpaceDN/>
        <w:bidi w:val="0"/>
        <w:adjustRightInd/>
        <w:snapToGrid/>
        <w:spacing w:before="157" w:beforeLines="50" w:line="279" w:lineRule="auto"/>
        <w:jc w:val="center"/>
        <w:textAlignment w:val="auto"/>
        <w:rPr>
          <w:rFonts w:ascii="仿宋" w:hAnsi="仿宋" w:eastAsia="仿宋" w:cs="仿宋"/>
          <w:bCs/>
          <w:sz w:val="36"/>
          <w:szCs w:val="36"/>
        </w:rPr>
      </w:pPr>
      <w:r>
        <w:rPr>
          <w:rFonts w:hint="eastAsia" w:ascii="仿宋" w:hAnsi="仿宋" w:eastAsia="仿宋" w:cs="仿宋"/>
          <w:bCs/>
          <w:sz w:val="36"/>
          <w:szCs w:val="36"/>
        </w:rPr>
        <w:t>(参考模板)</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snapToGrid w:val="0"/>
        <w:spacing w:line="360" w:lineRule="auto"/>
        <w:ind w:firstLine="624"/>
        <w:rPr>
          <w:rFonts w:ascii="仿宋_GB2312" w:eastAsia="仿宋_GB2312"/>
          <w:sz w:val="30"/>
        </w:rPr>
      </w:pPr>
      <w:r>
        <w:rPr>
          <w:rFonts w:hint="eastAsia" w:ascii="仿宋_GB2312" w:eastAsia="仿宋_GB2312"/>
          <w:sz w:val="30"/>
        </w:rPr>
        <w:t>项目编号：</w:t>
      </w:r>
      <w:r>
        <w:rPr>
          <w:rFonts w:hint="eastAsia" w:ascii="仿宋_GB2312" w:eastAsia="仿宋_GB2312"/>
          <w:sz w:val="30"/>
          <w:u w:val="single"/>
        </w:rPr>
        <w:t xml:space="preserve">                                    </w:t>
      </w:r>
      <w:r>
        <w:rPr>
          <w:rFonts w:hint="eastAsia" w:ascii="仿宋_GB2312" w:eastAsia="仿宋_GB2312"/>
          <w:sz w:val="30"/>
        </w:rPr>
        <w:tab/>
      </w:r>
      <w:r>
        <w:rPr>
          <w:rFonts w:hint="eastAsia" w:ascii="仿宋_GB2312" w:eastAsia="仿宋_GB2312"/>
          <w:sz w:val="30"/>
        </w:rPr>
        <w:tab/>
      </w:r>
    </w:p>
    <w:p>
      <w:pPr>
        <w:snapToGrid w:val="0"/>
        <w:spacing w:line="360" w:lineRule="auto"/>
        <w:ind w:firstLine="624"/>
        <w:rPr>
          <w:rFonts w:ascii="仿宋_GB2312" w:eastAsia="仿宋_GB2312"/>
          <w:sz w:val="30"/>
        </w:rPr>
      </w:pPr>
      <w:r>
        <w:rPr>
          <w:rFonts w:hint="eastAsia" w:ascii="仿宋_GB2312" w:eastAsia="仿宋_GB2312"/>
          <w:sz w:val="30"/>
        </w:rPr>
        <w:t>项目名称：</w:t>
      </w:r>
      <w:r>
        <w:rPr>
          <w:rFonts w:hint="eastAsia" w:ascii="仿宋_GB2312" w:eastAsia="仿宋_GB2312"/>
          <w:sz w:val="30"/>
          <w:u w:val="single"/>
        </w:rPr>
        <w:t xml:space="preserve">                                    </w:t>
      </w:r>
    </w:p>
    <w:p>
      <w:pPr>
        <w:snapToGrid w:val="0"/>
        <w:spacing w:line="360" w:lineRule="auto"/>
        <w:ind w:firstLine="624"/>
        <w:rPr>
          <w:rFonts w:hint="eastAsia" w:ascii="仿宋_GB2312" w:eastAsia="仿宋_GB2312"/>
          <w:sz w:val="30"/>
          <w:u w:val="single"/>
        </w:rPr>
      </w:pPr>
      <w:r>
        <w:rPr>
          <w:rFonts w:hint="eastAsia" w:ascii="仿宋_GB2312" w:eastAsia="仿宋_GB2312"/>
          <w:sz w:val="30"/>
        </w:rPr>
        <w:t>项目承担单位（盖章）：</w:t>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p>
    <w:p>
      <w:pPr>
        <w:snapToGrid w:val="0"/>
        <w:spacing w:line="360" w:lineRule="auto"/>
        <w:ind w:firstLine="624"/>
        <w:rPr>
          <w:rFonts w:hint="eastAsia" w:ascii="仿宋_GB2312" w:eastAsia="仿宋_GB2312"/>
          <w:sz w:val="30"/>
          <w:u w:val="single"/>
        </w:rPr>
      </w:pPr>
      <w:r>
        <w:rPr>
          <w:rFonts w:hint="eastAsia" w:ascii="仿宋_GB2312" w:eastAsia="仿宋_GB2312"/>
          <w:sz w:val="30"/>
        </w:rPr>
        <w:t>项目</w:t>
      </w:r>
      <w:r>
        <w:rPr>
          <w:rFonts w:hint="eastAsia" w:ascii="仿宋_GB2312" w:eastAsia="仿宋_GB2312"/>
          <w:sz w:val="30"/>
          <w:lang w:val="en-US" w:eastAsia="zh-CN"/>
        </w:rPr>
        <w:t>合作</w:t>
      </w:r>
      <w:r>
        <w:rPr>
          <w:rFonts w:hint="eastAsia" w:ascii="仿宋_GB2312" w:eastAsia="仿宋_GB2312"/>
          <w:sz w:val="30"/>
        </w:rPr>
        <w:t>单位（盖章）：</w:t>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p>
    <w:p>
      <w:pPr>
        <w:ind w:firstLine="600" w:firstLineChars="200"/>
        <w:rPr>
          <w:rFonts w:hint="eastAsia" w:ascii="仿宋_GB2312" w:eastAsia="仿宋_GB2312"/>
          <w:sz w:val="30"/>
          <w:u w:val="single"/>
        </w:rPr>
      </w:pPr>
      <w:bookmarkStart w:id="0" w:name="_GoBack"/>
      <w:bookmarkEnd w:id="0"/>
      <w:r>
        <w:rPr>
          <w:rFonts w:hint="eastAsia" w:ascii="仿宋_GB2312" w:eastAsia="仿宋_GB2312"/>
          <w:sz w:val="30"/>
        </w:rPr>
        <w:t>编制</w:t>
      </w:r>
      <w:r>
        <w:rPr>
          <w:rFonts w:hint="eastAsia" w:ascii="仿宋_GB2312" w:eastAsia="仿宋_GB2312"/>
          <w:sz w:val="30"/>
          <w:szCs w:val="24"/>
        </w:rPr>
        <w:t>时间</w:t>
      </w:r>
      <w:r>
        <w:rPr>
          <w:rFonts w:hint="eastAsia" w:ascii="仿宋_GB2312" w:eastAsia="仿宋_GB2312"/>
          <w:sz w:val="30"/>
        </w:rPr>
        <w:t>：</w:t>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 xml:space="preserve">       </w:t>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r>
        <w:rPr>
          <w:rFonts w:hint="eastAsia" w:ascii="仿宋_GB2312" w:eastAsia="仿宋_GB2312"/>
          <w:sz w:val="30"/>
          <w:u w:val="single"/>
        </w:rPr>
        <w:tab/>
      </w:r>
    </w:p>
    <w:p>
      <w:pPr>
        <w:ind w:firstLine="600" w:firstLineChars="200"/>
        <w:rPr>
          <w:rFonts w:hint="eastAsia" w:ascii="仿宋_GB2312" w:eastAsia="仿宋_GB2312"/>
          <w:sz w:val="30"/>
          <w:u w:val="single"/>
        </w:rPr>
      </w:pPr>
    </w:p>
    <w:p>
      <w:pPr>
        <w:ind w:firstLine="600" w:firstLineChars="200"/>
        <w:rPr>
          <w:rFonts w:hint="eastAsia" w:ascii="仿宋_GB2312" w:eastAsia="仿宋_GB2312"/>
          <w:sz w:val="30"/>
          <w:u w:val="single"/>
          <w:lang w:val="en-US" w:eastAsia="zh-CN"/>
        </w:rPr>
      </w:pPr>
    </w:p>
    <w:p>
      <w:pPr>
        <w:ind w:firstLine="600" w:firstLineChars="200"/>
        <w:rPr>
          <w:rFonts w:hint="eastAsia" w:ascii="仿宋_GB2312" w:eastAsia="仿宋_GB2312"/>
          <w:sz w:val="30"/>
          <w:u w:val="single"/>
          <w:lang w:val="en-US" w:eastAsia="zh-CN"/>
        </w:rPr>
      </w:pPr>
    </w:p>
    <w:p>
      <w:pPr>
        <w:autoSpaceDE w:val="0"/>
        <w:snapToGrid w:val="0"/>
        <w:spacing w:after="0" w:line="560" w:lineRule="exact"/>
        <w:jc w:val="center"/>
        <w:rPr>
          <w:rFonts w:ascii="宋体" w:hAnsi="宋体" w:eastAsia="宋体" w:cs="宋体"/>
          <w:b/>
          <w:bCs/>
          <w:sz w:val="36"/>
          <w:szCs w:val="36"/>
        </w:rPr>
      </w:pPr>
      <w:r>
        <w:rPr>
          <w:rFonts w:hint="eastAsia" w:ascii="宋体" w:hAnsi="宋体" w:eastAsia="宋体" w:cs="宋体"/>
          <w:b/>
          <w:bCs/>
          <w:sz w:val="36"/>
          <w:szCs w:val="36"/>
        </w:rPr>
        <w:t>呼和浩特市科技计划项目</w:t>
      </w:r>
      <w:r>
        <w:rPr>
          <w:rFonts w:hint="eastAsia" w:ascii="宋体" w:hAnsi="宋体" w:eastAsia="宋体" w:cs="宋体"/>
          <w:b/>
          <w:bCs/>
          <w:sz w:val="36"/>
          <w:szCs w:val="36"/>
          <w:lang w:val="en-US" w:eastAsia="zh-CN"/>
        </w:rPr>
        <w:t>验收</w:t>
      </w:r>
      <w:r>
        <w:rPr>
          <w:rFonts w:hint="eastAsia" w:ascii="宋体" w:hAnsi="宋体" w:eastAsia="宋体" w:cs="宋体"/>
          <w:b/>
          <w:bCs/>
          <w:sz w:val="36"/>
          <w:szCs w:val="36"/>
        </w:rPr>
        <w:t>绩效评价报告</w:t>
      </w:r>
    </w:p>
    <w:p>
      <w:pPr>
        <w:autoSpaceDE w:val="0"/>
        <w:spacing w:line="620" w:lineRule="exact"/>
        <w:jc w:val="center"/>
        <w:rPr>
          <w:rFonts w:ascii="Times New Roman" w:hAnsi="Times New Roman" w:eastAsia="长城小标宋体"/>
          <w:b/>
          <w:bCs/>
          <w:sz w:val="44"/>
          <w:szCs w:val="44"/>
        </w:rPr>
      </w:pPr>
      <w:r>
        <w:rPr>
          <w:rFonts w:ascii="Times New Roman" w:hAnsi="Times New Roman" w:eastAsia="楷体_GB2312"/>
          <w:sz w:val="32"/>
          <w:szCs w:val="32"/>
        </w:rPr>
        <w:t>（提纲）</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一、项目实施情况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1.项目</w:t>
      </w:r>
      <w:r>
        <w:rPr>
          <w:rFonts w:hint="eastAsia" w:ascii="Times New Roman" w:hAnsi="Times New Roman" w:eastAsia="仿宋_GB2312"/>
          <w:sz w:val="32"/>
          <w:szCs w:val="32"/>
          <w:lang w:val="en-US" w:eastAsia="zh-CN"/>
        </w:rPr>
        <w:t>主要任务和指标完成</w:t>
      </w:r>
      <w:r>
        <w:rPr>
          <w:rFonts w:ascii="Times New Roman" w:hAnsi="Times New Roman" w:eastAsia="仿宋_GB2312"/>
          <w:sz w:val="32"/>
          <w:szCs w:val="32"/>
        </w:rPr>
        <w:t>情况</w:t>
      </w:r>
    </w:p>
    <w:p>
      <w:pPr>
        <w:keepNext w:val="0"/>
        <w:keepLines w:val="0"/>
        <w:pageBreakBefore w:val="0"/>
        <w:widowControl w:val="0"/>
        <w:kinsoku/>
        <w:wordWrap/>
        <w:overflowPunct/>
        <w:topLinePunct w:val="0"/>
        <w:autoSpaceDN/>
        <w:bidi w:val="0"/>
        <w:snapToGrid w:val="0"/>
        <w:spacing w:after="0" w:line="560" w:lineRule="exact"/>
        <w:ind w:firstLine="640" w:firstLineChars="200"/>
        <w:textAlignment w:val="auto"/>
        <w:rPr>
          <w:rFonts w:ascii="仿宋" w:hAnsi="仿宋" w:eastAsia="仿宋" w:cs="仿宋"/>
          <w:sz w:val="32"/>
          <w:szCs w:val="32"/>
        </w:rPr>
      </w:pPr>
      <w:r>
        <w:rPr>
          <w:rFonts w:ascii="Times New Roman" w:hAnsi="Times New Roman" w:eastAsia="仿宋_GB2312"/>
          <w:sz w:val="32"/>
          <w:szCs w:val="32"/>
        </w:rPr>
        <w:t>阐明项目</w:t>
      </w:r>
      <w:r>
        <w:rPr>
          <w:rFonts w:hint="eastAsia" w:ascii="Times New Roman" w:hAnsi="Times New Roman" w:eastAsia="仿宋_GB2312"/>
          <w:sz w:val="32"/>
          <w:szCs w:val="32"/>
          <w:lang w:val="en-US" w:eastAsia="zh-CN"/>
        </w:rPr>
        <w:t>实施共分为几个阶段，各阶段的主要任务；</w:t>
      </w:r>
      <w:r>
        <w:rPr>
          <w:rFonts w:ascii="Times New Roman" w:hAnsi="Times New Roman" w:eastAsia="仿宋_GB2312"/>
          <w:sz w:val="32"/>
          <w:szCs w:val="32"/>
        </w:rPr>
        <w:t>对照项目任务书的目标和各项主要考核指标，</w:t>
      </w:r>
      <w:r>
        <w:rPr>
          <w:rFonts w:hint="eastAsia" w:ascii="Times New Roman" w:hAnsi="Times New Roman" w:eastAsia="仿宋_GB2312"/>
          <w:sz w:val="32"/>
          <w:szCs w:val="32"/>
          <w:lang w:val="en-US" w:eastAsia="zh-CN"/>
        </w:rPr>
        <w:t>用具体数据说明项目主要考核指标完成</w:t>
      </w:r>
      <w:r>
        <w:rPr>
          <w:rFonts w:ascii="Times New Roman" w:hAnsi="Times New Roman" w:eastAsia="仿宋_GB2312"/>
          <w:sz w:val="32"/>
          <w:szCs w:val="32"/>
        </w:rPr>
        <w:t>情况，</w:t>
      </w:r>
      <w:r>
        <w:rPr>
          <w:rFonts w:hint="eastAsia" w:ascii="Times New Roman" w:hAnsi="Times New Roman" w:eastAsia="仿宋_GB2312"/>
          <w:sz w:val="32"/>
          <w:szCs w:val="32"/>
          <w:lang w:val="en-US" w:eastAsia="zh-CN"/>
        </w:rPr>
        <w:t>包括：</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）技术指标完成情况</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）成果指标完成情况（专利、技术标准或技术规程、新技术、新产品、新装置、论文专著、相关认证、人才培养、其它成果等）</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）经济指标完成情况（产值、收入、利润、税收、市场规模等）</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）社会效益（生态环保、带动就业、促进健康、民生发展等）</w:t>
      </w:r>
    </w:p>
    <w:p>
      <w:pPr>
        <w:keepNext w:val="0"/>
        <w:keepLines w:val="0"/>
        <w:pageBreakBefore w:val="0"/>
        <w:widowControl w:val="0"/>
        <w:kinsoku/>
        <w:wordWrap/>
        <w:overflowPunct/>
        <w:topLinePunct w:val="0"/>
        <w:autoSpaceDN/>
        <w:bidi w:val="0"/>
        <w:spacing w:after="0" w:line="560" w:lineRule="exact"/>
        <w:ind w:firstLine="640" w:firstLineChars="200"/>
        <w:textAlignment w:val="auto"/>
        <w:rPr>
          <w:rFonts w:hint="default" w:ascii="仿宋" w:hAnsi="仿宋" w:eastAsia="仿宋" w:cs="仿宋"/>
          <w:b/>
          <w:bCs/>
          <w:sz w:val="32"/>
          <w:szCs w:val="32"/>
          <w:lang w:val="en-US" w:eastAsia="zh-CN"/>
        </w:rPr>
      </w:pPr>
      <w:r>
        <w:rPr>
          <w:rFonts w:ascii="Times New Roman" w:hAnsi="Times New Roman" w:eastAsia="仿宋_GB2312"/>
          <w:sz w:val="32"/>
          <w:szCs w:val="32"/>
        </w:rPr>
        <w:t>2.</w:t>
      </w:r>
      <w:r>
        <w:rPr>
          <w:rFonts w:hint="eastAsia" w:ascii="仿宋" w:hAnsi="仿宋" w:eastAsia="仿宋" w:cs="仿宋"/>
          <w:sz w:val="32"/>
          <w:szCs w:val="32"/>
        </w:rPr>
        <w:t>主要研究内容及技术路线</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技术验收重点，此部分要详实表述）</w:t>
      </w:r>
    </w:p>
    <w:p>
      <w:pPr>
        <w:keepNext w:val="0"/>
        <w:keepLines w:val="0"/>
        <w:pageBreakBefore w:val="0"/>
        <w:widowControl w:val="0"/>
        <w:kinsoku/>
        <w:wordWrap/>
        <w:overflowPunct/>
        <w:topLinePunct w:val="0"/>
        <w:autoSpaceDN/>
        <w:bidi w:val="0"/>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详细介绍项目研究的核心内容、研究方法、技术路线、研究过程、技术关键及创新点等（需要附以必要的图、表、实验及观察数据等信息，并对使用到的关键装置、仪表仪器、材料原料等进行描述和说明）。</w:t>
      </w:r>
    </w:p>
    <w:p>
      <w:pPr>
        <w:keepNext w:val="0"/>
        <w:keepLines w:val="0"/>
        <w:pageBreakBefore w:val="0"/>
        <w:widowControl w:val="0"/>
        <w:kinsoku/>
        <w:wordWrap/>
        <w:overflowPunct/>
        <w:topLinePunct w:val="0"/>
        <w:autoSpaceDN/>
        <w:bidi w:val="0"/>
        <w:spacing w:after="0" w:line="56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lang w:val="en-US" w:eastAsia="zh-CN"/>
        </w:rPr>
        <w:t>3.</w:t>
      </w:r>
      <w:r>
        <w:rPr>
          <w:rFonts w:ascii="Times New Roman" w:hAnsi="Times New Roman" w:eastAsia="仿宋_GB2312"/>
          <w:sz w:val="32"/>
          <w:szCs w:val="32"/>
        </w:rPr>
        <w:t>项目重要调整情况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对项目主要研究内容和考核指标调整、项目牵头单位/课题承担单位/课题参与单位变更、项目/课题负责人变更、项目骨干变更、项目（课题）实施期变更等调整情况进行说明（如无调整此项可不写）。</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.监督检查管理情况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实施期内绩效评价、中期评估、专项审计或财务核查等存在问题及整改实施情况。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二、绩效自评</w:t>
      </w:r>
    </w:p>
    <w:p>
      <w:pPr>
        <w:keepNext w:val="0"/>
        <w:keepLines w:val="0"/>
        <w:pageBreakBefore w:val="0"/>
        <w:widowControl w:val="0"/>
        <w:numPr>
          <w:ilvl w:val="0"/>
          <w:numId w:val="0"/>
        </w:numPr>
        <w:kinsoku/>
        <w:wordWrap/>
        <w:overflowPunct/>
        <w:topLinePunct w:val="0"/>
        <w:autoSpaceDN/>
        <w:bidi w:val="0"/>
        <w:spacing w:after="0" w:line="560" w:lineRule="exact"/>
        <w:ind w:firstLine="640" w:firstLineChars="200"/>
        <w:textAlignment w:val="auto"/>
        <w:rPr>
          <w:rFonts w:ascii="仿宋" w:hAnsi="仿宋" w:eastAsia="仿宋" w:cs="仿宋"/>
          <w:sz w:val="32"/>
          <w:szCs w:val="32"/>
        </w:rPr>
      </w:pPr>
      <w:r>
        <w:rPr>
          <w:rFonts w:hint="eastAsia" w:ascii="Times New Roman" w:hAnsi="Times New Roman" w:eastAsia="仿宋_GB2312"/>
          <w:sz w:val="32"/>
          <w:szCs w:val="32"/>
          <w:lang w:val="en-US" w:eastAsia="zh-CN"/>
        </w:rPr>
        <w:t>1.本</w:t>
      </w:r>
      <w:r>
        <w:rPr>
          <w:rFonts w:hint="eastAsia" w:ascii="仿宋" w:hAnsi="仿宋" w:eastAsia="仿宋" w:cs="仿宋"/>
          <w:sz w:val="32"/>
          <w:szCs w:val="32"/>
        </w:rPr>
        <w:t>项目研究的意义和价值</w:t>
      </w:r>
      <w:r>
        <w:rPr>
          <w:rFonts w:hint="eastAsia" w:ascii="仿宋" w:hAnsi="仿宋" w:eastAsia="仿宋" w:cs="仿宋"/>
          <w:sz w:val="32"/>
          <w:szCs w:val="32"/>
          <w:lang w:eastAsia="zh-CN"/>
        </w:rPr>
        <w:t>，</w:t>
      </w:r>
      <w:r>
        <w:rPr>
          <w:rFonts w:hint="eastAsia" w:ascii="仿宋" w:hAnsi="仿宋" w:eastAsia="仿宋" w:cs="仿宋"/>
          <w:sz w:val="32"/>
          <w:szCs w:val="32"/>
        </w:rPr>
        <w:t>国内外与该项目有关的研究</w:t>
      </w:r>
      <w:r>
        <w:rPr>
          <w:rFonts w:hint="eastAsia" w:ascii="仿宋" w:hAnsi="仿宋" w:eastAsia="仿宋" w:cs="仿宋"/>
          <w:sz w:val="32"/>
          <w:szCs w:val="32"/>
          <w:lang w:val="en-US" w:eastAsia="zh-CN"/>
        </w:rPr>
        <w:t>当前</w:t>
      </w:r>
      <w:r>
        <w:rPr>
          <w:rFonts w:hint="eastAsia" w:ascii="仿宋" w:hAnsi="仿宋" w:eastAsia="仿宋" w:cs="仿宋"/>
          <w:sz w:val="32"/>
          <w:szCs w:val="32"/>
        </w:rPr>
        <w:t>进展</w:t>
      </w:r>
      <w:r>
        <w:rPr>
          <w:rFonts w:hint="eastAsia" w:ascii="仿宋" w:hAnsi="仿宋" w:eastAsia="仿宋" w:cs="仿宋"/>
          <w:sz w:val="32"/>
          <w:szCs w:val="32"/>
          <w:lang w:val="en-US" w:eastAsia="zh-CN"/>
        </w:rPr>
        <w:t>情况</w:t>
      </w:r>
      <w:r>
        <w:rPr>
          <w:rFonts w:hint="eastAsia" w:ascii="仿宋" w:hAnsi="仿宋" w:eastAsia="仿宋" w:cs="仿宋"/>
          <w:sz w:val="32"/>
          <w:szCs w:val="32"/>
          <w:lang w:eastAsia="zh-CN"/>
        </w:rPr>
        <w:t>、</w:t>
      </w:r>
      <w:r>
        <w:rPr>
          <w:rFonts w:hint="eastAsia" w:ascii="仿宋" w:hAnsi="仿宋" w:eastAsia="仿宋" w:cs="仿宋"/>
          <w:sz w:val="32"/>
          <w:szCs w:val="32"/>
        </w:rPr>
        <w:t>取得的成果</w:t>
      </w:r>
      <w:r>
        <w:rPr>
          <w:rFonts w:hint="eastAsia" w:ascii="仿宋" w:hAnsi="仿宋" w:eastAsia="仿宋" w:cs="仿宋"/>
          <w:sz w:val="32"/>
          <w:szCs w:val="32"/>
          <w:lang w:eastAsia="zh-CN"/>
        </w:rPr>
        <w:t>、</w:t>
      </w:r>
      <w:r>
        <w:rPr>
          <w:rFonts w:hint="eastAsia" w:ascii="仿宋" w:hAnsi="仿宋" w:eastAsia="仿宋" w:cs="仿宋"/>
          <w:sz w:val="32"/>
          <w:szCs w:val="32"/>
        </w:rPr>
        <w:t>关键技术指标比较。</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产出成果</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rPr>
        <w:t>水平与创新性</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突出阐述</w:t>
      </w:r>
      <w:r>
        <w:rPr>
          <w:rFonts w:hint="eastAsia" w:ascii="Times New Roman" w:hAnsi="Times New Roman" w:eastAsia="仿宋_GB2312"/>
          <w:sz w:val="32"/>
          <w:szCs w:val="32"/>
          <w:lang w:val="en-US" w:eastAsia="zh-CN"/>
        </w:rPr>
        <w:t>项目</w:t>
      </w:r>
      <w:r>
        <w:rPr>
          <w:rFonts w:ascii="Times New Roman" w:hAnsi="Times New Roman" w:eastAsia="仿宋_GB2312"/>
          <w:sz w:val="32"/>
          <w:szCs w:val="32"/>
        </w:rPr>
        <w:t>产生的标志性成果</w:t>
      </w:r>
      <w:r>
        <w:rPr>
          <w:rFonts w:hint="eastAsia" w:ascii="Times New Roman" w:hAnsi="Times New Roman" w:eastAsia="仿宋_GB2312"/>
          <w:sz w:val="32"/>
          <w:szCs w:val="32"/>
          <w:lang w:eastAsia="zh-CN"/>
        </w:rPr>
        <w:t>；</w:t>
      </w:r>
      <w:r>
        <w:rPr>
          <w:rFonts w:ascii="Times New Roman" w:hAnsi="Times New Roman" w:eastAsia="仿宋_GB2312"/>
          <w:sz w:val="32"/>
          <w:szCs w:val="32"/>
        </w:rPr>
        <w:t>研究</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rPr>
        <w:t>重要突破</w:t>
      </w:r>
      <w:r>
        <w:rPr>
          <w:rFonts w:hint="eastAsia" w:ascii="Times New Roman" w:hAnsi="Times New Roman" w:eastAsia="仿宋_GB2312"/>
          <w:sz w:val="32"/>
          <w:szCs w:val="32"/>
          <w:lang w:eastAsia="zh-CN"/>
        </w:rPr>
        <w:t>；</w:t>
      </w:r>
      <w:r>
        <w:rPr>
          <w:rFonts w:ascii="Times New Roman" w:hAnsi="Times New Roman" w:eastAsia="仿宋_GB2312"/>
          <w:sz w:val="32"/>
          <w:szCs w:val="32"/>
        </w:rPr>
        <w:t>项目的创新点，包括形成的专利、标准、技术规范、品种、产品、装备规程、模式等</w:t>
      </w:r>
      <w:r>
        <w:rPr>
          <w:rFonts w:hint="eastAsia" w:ascii="Times New Roman" w:hAnsi="Times New Roman" w:eastAsia="仿宋_GB2312"/>
          <w:sz w:val="32"/>
          <w:szCs w:val="32"/>
          <w:lang w:eastAsia="zh-CN"/>
        </w:rPr>
        <w:t>；</w:t>
      </w:r>
      <w:r>
        <w:rPr>
          <w:rFonts w:ascii="Times New Roman" w:hAnsi="Times New Roman" w:eastAsia="仿宋_GB2312"/>
          <w:sz w:val="32"/>
          <w:szCs w:val="32"/>
        </w:rPr>
        <w:t>国际国内同行评议情况。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.成果转移转化与推广应用</w:t>
      </w:r>
      <w:r>
        <w:rPr>
          <w:rFonts w:hint="eastAsia" w:ascii="Times New Roman" w:hAnsi="Times New Roman" w:eastAsia="仿宋_GB2312"/>
          <w:sz w:val="32"/>
          <w:szCs w:val="32"/>
          <w:lang w:val="en-US" w:eastAsia="zh-CN"/>
        </w:rPr>
        <w:t>情况</w:t>
      </w:r>
    </w:p>
    <w:p>
      <w:pPr>
        <w:keepNext w:val="0"/>
        <w:keepLines w:val="0"/>
        <w:pageBreakBefore w:val="0"/>
        <w:widowControl w:val="0"/>
        <w:kinsoku/>
        <w:wordWrap/>
        <w:overflowPunct/>
        <w:topLinePunct w:val="0"/>
        <w:autoSpaceDN/>
        <w:bidi w:val="0"/>
        <w:spacing w:after="0" w:line="560" w:lineRule="exact"/>
        <w:ind w:firstLine="640" w:firstLineChars="200"/>
        <w:textAlignment w:val="auto"/>
        <w:rPr>
          <w:rFonts w:hint="eastAsia" w:ascii="Times New Roman" w:hAnsi="Times New Roman" w:eastAsia="仿宋"/>
          <w:sz w:val="32"/>
          <w:szCs w:val="32"/>
          <w:lang w:val="en-US" w:eastAsia="zh-CN"/>
        </w:rPr>
      </w:pPr>
      <w:r>
        <w:rPr>
          <w:rFonts w:ascii="Times New Roman" w:hAnsi="Times New Roman" w:eastAsia="仿宋_GB2312"/>
          <w:sz w:val="32"/>
          <w:szCs w:val="32"/>
        </w:rPr>
        <w:t>项目产生成果的合作交流、转移转化和示范推广情况，人才、专利、技术标准等在项目中的实施情况</w:t>
      </w:r>
      <w:r>
        <w:rPr>
          <w:rFonts w:hint="eastAsia" w:ascii="Times New Roman" w:hAnsi="Times New Roman" w:eastAsia="仿宋_GB2312"/>
          <w:sz w:val="32"/>
          <w:szCs w:val="32"/>
          <w:lang w:eastAsia="zh-CN"/>
        </w:rPr>
        <w:t>；</w:t>
      </w:r>
      <w:r>
        <w:rPr>
          <w:rFonts w:hint="eastAsia" w:ascii="仿宋" w:hAnsi="仿宋" w:eastAsia="仿宋" w:cs="仿宋"/>
          <w:sz w:val="32"/>
          <w:szCs w:val="32"/>
        </w:rPr>
        <w:t>研究成果应用前景及建议</w:t>
      </w:r>
      <w:r>
        <w:rPr>
          <w:rFonts w:hint="eastAsia" w:ascii="仿宋" w:hAnsi="仿宋" w:eastAsia="仿宋" w:cs="仿宋"/>
          <w:sz w:val="32"/>
          <w:szCs w:val="32"/>
          <w:lang w:val="en-US" w:eastAsia="zh-CN"/>
        </w:rPr>
        <w:t>等。</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三、组织管理</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1.人员投入使用情况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对照项目任务书阐述项目的人员投入情况。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2.项目组织管理情况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阐述项目内部管理机构和管理制度建立、运行情况和效果，以及项目牵头单位组织课题间交流、检查评估等方面的管理情况。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3.课题间协作情况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阐述项目间资源与数据共享、协作研发以及成果转化应用情况，具有创新链上下游关系或关联性较强的相关项目实施中协调联动情况等。</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4.组织实施风险及应对情况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阐述项目在组织实施过程中，面对外部政策、组织管理、研发变化和知识产权等方面的风险以及应对措施。</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5.资金投入、拨付与支出情况</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项目资金（包括专项资金、单位自筹资金和其他来源资金等）到位、拨付、调整、支出和资金使用监督管理情况等。</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四、组织实施中</w:t>
      </w:r>
      <w:r>
        <w:rPr>
          <w:rFonts w:hint="eastAsia" w:ascii="Times New Roman" w:hAnsi="Times New Roman" w:eastAsia="黑体"/>
          <w:sz w:val="32"/>
          <w:szCs w:val="32"/>
          <w:lang w:val="en-US" w:eastAsia="zh-CN"/>
        </w:rPr>
        <w:t>发现</w:t>
      </w:r>
      <w:r>
        <w:rPr>
          <w:rFonts w:ascii="Times New Roman" w:hAnsi="Times New Roman" w:eastAsia="黑体"/>
          <w:sz w:val="32"/>
          <w:szCs w:val="32"/>
        </w:rPr>
        <w:t>的问题及建议</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五、项目任务书中有特殊约定或其他需要说明的事项</w:t>
      </w:r>
    </w:p>
    <w:p>
      <w:pPr>
        <w:keepNext w:val="0"/>
        <w:keepLines w:val="0"/>
        <w:pageBreakBefore w:val="0"/>
        <w:widowControl w:val="0"/>
        <w:kinsoku/>
        <w:wordWrap/>
        <w:overflowPunct/>
        <w:topLinePunct w:val="0"/>
        <w:autoSpaceDE w:val="0"/>
        <w:autoSpaceDN/>
        <w:bidi w:val="0"/>
        <w:adjustRightInd w:val="0"/>
        <w:snapToGrid w:val="0"/>
        <w:spacing w:after="0"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备注：项目中未涉及到的条目不用表述）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长城小标宋体">
    <w:altName w:val="宋体"/>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NjY0OTRjY2ZmMWQyODRjMjcwZTNkMDRlODg4YWYifQ=="/>
  </w:docVars>
  <w:rsids>
    <w:rsidRoot w:val="0E4B6236"/>
    <w:rsid w:val="0E4B6236"/>
    <w:rsid w:val="160C46A9"/>
    <w:rsid w:val="2124411F"/>
    <w:rsid w:val="2C187F64"/>
    <w:rsid w:val="355D3219"/>
    <w:rsid w:val="3E8911A8"/>
    <w:rsid w:val="3EA44F71"/>
    <w:rsid w:val="4BB85E50"/>
    <w:rsid w:val="7BA3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1123</Words>
  <Characters>1135</Characters>
  <Lines>0</Lines>
  <Paragraphs>0</Paragraphs>
  <TotalTime>26</TotalTime>
  <ScaleCrop>false</ScaleCrop>
  <LinksUpToDate>false</LinksUpToDate>
  <CharactersWithSpaces>1247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2024-08-06T09:01:00Z</dcterms:created>
  <dc:creator>杜占江</dc:creator>
  <cp:lastModifiedBy>杜占江</cp:lastModifiedBy>
  <dcterms:modified xsi:type="dcterms:W3CDTF">2024-08-07T03:13:09Z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63B2AA1B55E34391B5977F1A53516F0B_13</vt:lpwstr>
  </property>
</Properties>
</file>